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D0C" w:rsidRPr="00CD715F" w:rsidRDefault="003C0D0C" w:rsidP="003C0D0C">
      <w:pPr>
        <w:autoSpaceDE w:val="0"/>
        <w:autoSpaceDN w:val="0"/>
        <w:jc w:val="center"/>
        <w:outlineLvl w:val="0"/>
        <w:rPr>
          <w:b/>
          <w:sz w:val="36"/>
          <w:szCs w:val="36"/>
        </w:rPr>
      </w:pPr>
      <w:r w:rsidRPr="00CD715F">
        <w:rPr>
          <w:b/>
          <w:sz w:val="36"/>
          <w:szCs w:val="36"/>
        </w:rPr>
        <w:t>КЕМЕРОВСКАЯ ОБЛАСТЬ - КУЗБАСС</w:t>
      </w:r>
    </w:p>
    <w:p w:rsidR="003C0D0C" w:rsidRPr="00CD715F" w:rsidRDefault="003C0D0C" w:rsidP="003C0D0C">
      <w:pPr>
        <w:autoSpaceDE w:val="0"/>
        <w:autoSpaceDN w:val="0"/>
        <w:jc w:val="center"/>
        <w:rPr>
          <w:b/>
          <w:sz w:val="36"/>
          <w:szCs w:val="36"/>
        </w:rPr>
      </w:pPr>
      <w:r w:rsidRPr="00CD715F">
        <w:rPr>
          <w:b/>
          <w:sz w:val="36"/>
          <w:szCs w:val="36"/>
        </w:rPr>
        <w:t>ПРОКОПЬЕВСКИЙ МУНИЦИПАЛЬНЫЙ ОКРУГ</w:t>
      </w:r>
    </w:p>
    <w:p w:rsidR="003C0D0C" w:rsidRPr="00CD715F" w:rsidRDefault="003C0D0C" w:rsidP="003C0D0C">
      <w:pPr>
        <w:autoSpaceDE w:val="0"/>
        <w:autoSpaceDN w:val="0"/>
        <w:jc w:val="center"/>
        <w:outlineLvl w:val="0"/>
        <w:rPr>
          <w:b/>
          <w:sz w:val="36"/>
          <w:szCs w:val="36"/>
        </w:rPr>
      </w:pPr>
    </w:p>
    <w:p w:rsidR="003C0D0C" w:rsidRPr="00CD715F" w:rsidRDefault="003C0D0C" w:rsidP="003C0D0C">
      <w:pPr>
        <w:autoSpaceDE w:val="0"/>
        <w:autoSpaceDN w:val="0"/>
        <w:jc w:val="center"/>
        <w:outlineLvl w:val="0"/>
        <w:rPr>
          <w:b/>
          <w:sz w:val="36"/>
          <w:szCs w:val="36"/>
        </w:rPr>
      </w:pPr>
      <w:r w:rsidRPr="00CD715F">
        <w:rPr>
          <w:b/>
          <w:sz w:val="36"/>
          <w:szCs w:val="36"/>
        </w:rPr>
        <w:t>СОВЕТ НАРОДНЫХ ДЕПУТАТОВ</w:t>
      </w:r>
    </w:p>
    <w:p w:rsidR="003C0D0C" w:rsidRPr="00CD715F" w:rsidRDefault="003C0D0C" w:rsidP="003C0D0C">
      <w:pPr>
        <w:autoSpaceDE w:val="0"/>
        <w:autoSpaceDN w:val="0"/>
        <w:jc w:val="center"/>
        <w:outlineLvl w:val="0"/>
        <w:rPr>
          <w:b/>
          <w:sz w:val="36"/>
          <w:szCs w:val="36"/>
        </w:rPr>
      </w:pPr>
      <w:r w:rsidRPr="00CD715F">
        <w:rPr>
          <w:b/>
          <w:sz w:val="36"/>
          <w:szCs w:val="36"/>
        </w:rPr>
        <w:t>ПРОКОПЬЕВСКОГО МУНИЦИПАЛЬНОГО ОКРУГА</w:t>
      </w:r>
    </w:p>
    <w:p w:rsidR="003C0D0C" w:rsidRPr="00CD715F" w:rsidRDefault="003C0D0C" w:rsidP="003C0D0C">
      <w:pPr>
        <w:autoSpaceDE w:val="0"/>
        <w:autoSpaceDN w:val="0"/>
        <w:jc w:val="center"/>
        <w:outlineLvl w:val="0"/>
        <w:rPr>
          <w:b/>
          <w:sz w:val="36"/>
          <w:szCs w:val="36"/>
        </w:rPr>
      </w:pPr>
    </w:p>
    <w:p w:rsidR="003C0D0C" w:rsidRPr="00CD715F" w:rsidRDefault="003C0D0C" w:rsidP="003C0D0C">
      <w:pPr>
        <w:tabs>
          <w:tab w:val="left" w:pos="9354"/>
        </w:tabs>
        <w:autoSpaceDE w:val="0"/>
        <w:autoSpaceDN w:val="0"/>
        <w:ind w:right="140"/>
        <w:jc w:val="center"/>
        <w:rPr>
          <w:b/>
          <w:sz w:val="34"/>
          <w:szCs w:val="34"/>
        </w:rPr>
      </w:pPr>
      <w:r w:rsidRPr="00CD715F">
        <w:rPr>
          <w:b/>
          <w:sz w:val="34"/>
          <w:szCs w:val="34"/>
        </w:rPr>
        <w:t xml:space="preserve">РЕШЕНИЕ </w:t>
      </w:r>
    </w:p>
    <w:p w:rsidR="003C0D0C" w:rsidRPr="00CD715F" w:rsidRDefault="003C0D0C" w:rsidP="003C0D0C">
      <w:pPr>
        <w:pStyle w:val="a9"/>
        <w:ind w:left="0"/>
        <w:jc w:val="center"/>
        <w:rPr>
          <w:b/>
          <w:sz w:val="28"/>
          <w:szCs w:val="28"/>
        </w:rPr>
      </w:pPr>
    </w:p>
    <w:p w:rsidR="003C0D0C" w:rsidRPr="00CD715F" w:rsidRDefault="003C0D0C" w:rsidP="003C0D0C">
      <w:pPr>
        <w:tabs>
          <w:tab w:val="left" w:pos="9354"/>
        </w:tabs>
        <w:autoSpaceDE w:val="0"/>
        <w:autoSpaceDN w:val="0"/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CD715F">
        <w:rPr>
          <w:sz w:val="28"/>
          <w:szCs w:val="28"/>
        </w:rPr>
        <w:t>т</w:t>
      </w:r>
      <w:r>
        <w:rPr>
          <w:sz w:val="28"/>
          <w:szCs w:val="28"/>
        </w:rPr>
        <w:t xml:space="preserve"> 28 сентября 2023 </w:t>
      </w:r>
      <w:r w:rsidRPr="00CD715F">
        <w:rPr>
          <w:sz w:val="28"/>
          <w:szCs w:val="28"/>
        </w:rPr>
        <w:t>года №</w:t>
      </w:r>
      <w:r>
        <w:rPr>
          <w:sz w:val="28"/>
          <w:szCs w:val="28"/>
        </w:rPr>
        <w:t xml:space="preserve"> 181</w:t>
      </w:r>
      <w:r w:rsidRPr="00CD715F">
        <w:rPr>
          <w:sz w:val="28"/>
          <w:szCs w:val="28"/>
        </w:rPr>
        <w:t xml:space="preserve"> </w:t>
      </w:r>
    </w:p>
    <w:p w:rsidR="003C0D0C" w:rsidRPr="00CD715F" w:rsidRDefault="003C0D0C" w:rsidP="003C0D0C">
      <w:pPr>
        <w:pStyle w:val="a9"/>
        <w:ind w:left="0"/>
        <w:jc w:val="center"/>
        <w:rPr>
          <w:b/>
          <w:sz w:val="28"/>
          <w:szCs w:val="28"/>
        </w:rPr>
      </w:pPr>
    </w:p>
    <w:p w:rsidR="003C0D0C" w:rsidRPr="00CD715F" w:rsidRDefault="003C0D0C" w:rsidP="003C0D0C">
      <w:pPr>
        <w:pStyle w:val="a9"/>
        <w:ind w:left="0"/>
        <w:jc w:val="center"/>
        <w:rPr>
          <w:sz w:val="28"/>
        </w:rPr>
      </w:pPr>
      <w:r w:rsidRPr="00CD715F">
        <w:rPr>
          <w:sz w:val="28"/>
        </w:rPr>
        <w:t>г. Прокопьевск</w:t>
      </w:r>
    </w:p>
    <w:p w:rsidR="003C0D0C" w:rsidRPr="00CD715F" w:rsidRDefault="003C0D0C" w:rsidP="003C0D0C">
      <w:pPr>
        <w:pStyle w:val="a9"/>
        <w:ind w:left="0"/>
        <w:jc w:val="center"/>
        <w:rPr>
          <w:b/>
          <w:sz w:val="28"/>
          <w:szCs w:val="28"/>
        </w:rPr>
      </w:pPr>
    </w:p>
    <w:p w:rsidR="003C0D0C" w:rsidRDefault="003C0D0C" w:rsidP="003C0D0C">
      <w:pPr>
        <w:pStyle w:val="a9"/>
        <w:ind w:left="0"/>
        <w:jc w:val="center"/>
        <w:rPr>
          <w:b/>
          <w:sz w:val="28"/>
        </w:rPr>
      </w:pPr>
      <w:r w:rsidRPr="00A3308B">
        <w:rPr>
          <w:b/>
          <w:sz w:val="28"/>
        </w:rPr>
        <w:t>О внесении изменений в решение Совета народных депутатов Прокопьевс</w:t>
      </w:r>
      <w:r>
        <w:rPr>
          <w:b/>
          <w:sz w:val="28"/>
        </w:rPr>
        <w:t>кого муниципального округа от 22</w:t>
      </w:r>
      <w:r w:rsidRPr="00A3308B">
        <w:rPr>
          <w:b/>
          <w:sz w:val="28"/>
        </w:rPr>
        <w:t xml:space="preserve"> декабря 202</w:t>
      </w:r>
      <w:r>
        <w:rPr>
          <w:b/>
          <w:sz w:val="28"/>
        </w:rPr>
        <w:t>2</w:t>
      </w:r>
      <w:r w:rsidRPr="00A3308B">
        <w:rPr>
          <w:b/>
          <w:sz w:val="28"/>
        </w:rPr>
        <w:t xml:space="preserve"> года № </w:t>
      </w:r>
      <w:r>
        <w:rPr>
          <w:b/>
          <w:sz w:val="28"/>
        </w:rPr>
        <w:t xml:space="preserve">90 </w:t>
      </w:r>
    </w:p>
    <w:p w:rsidR="003C0D0C" w:rsidRPr="00B83424" w:rsidRDefault="003C0D0C" w:rsidP="003C0D0C">
      <w:pPr>
        <w:pStyle w:val="a9"/>
        <w:ind w:left="0"/>
        <w:jc w:val="center"/>
        <w:rPr>
          <w:b/>
          <w:sz w:val="28"/>
        </w:rPr>
      </w:pPr>
      <w:r>
        <w:rPr>
          <w:b/>
          <w:sz w:val="28"/>
        </w:rPr>
        <w:t>«</w:t>
      </w:r>
      <w:r w:rsidRPr="00CD715F">
        <w:rPr>
          <w:b/>
          <w:sz w:val="28"/>
        </w:rPr>
        <w:t>О бюджете Прокопьевского муниципального округа на 2023 год и на плановый период 2024 и 2025</w:t>
      </w:r>
      <w:r>
        <w:rPr>
          <w:b/>
          <w:sz w:val="28"/>
        </w:rPr>
        <w:t xml:space="preserve"> годов»</w:t>
      </w:r>
    </w:p>
    <w:p w:rsidR="003C0D0C" w:rsidRPr="000A72BF" w:rsidRDefault="003C0D0C" w:rsidP="003C0D0C">
      <w:pPr>
        <w:pStyle w:val="a9"/>
        <w:ind w:left="0"/>
        <w:jc w:val="center"/>
        <w:rPr>
          <w:b/>
          <w:sz w:val="28"/>
        </w:rPr>
      </w:pPr>
    </w:p>
    <w:p w:rsidR="003C0D0C" w:rsidRPr="00D65DCF" w:rsidRDefault="003C0D0C" w:rsidP="003C0D0C">
      <w:pPr>
        <w:ind w:firstLine="709"/>
        <w:jc w:val="both"/>
        <w:rPr>
          <w:sz w:val="28"/>
          <w:szCs w:val="28"/>
        </w:rPr>
      </w:pPr>
      <w:r w:rsidRPr="00D65DCF">
        <w:rPr>
          <w:sz w:val="28"/>
          <w:szCs w:val="28"/>
        </w:rPr>
        <w:t xml:space="preserve">Рассмотрев представленный главой Прокопьевского муниципального округа проект решения «О внесении изменений в решение Совета народных депутатов Прокопьевского муниципального округа от 22 декабря 2022 года № 90 «О бюджете Прокопьевского муниципального округа на 2023 год и на плановый период 2024 и 2025 годов», </w:t>
      </w:r>
    </w:p>
    <w:p w:rsidR="003C0D0C" w:rsidRPr="00D65DCF" w:rsidRDefault="003C0D0C" w:rsidP="003C0D0C">
      <w:pPr>
        <w:ind w:firstLine="709"/>
        <w:jc w:val="both"/>
        <w:rPr>
          <w:sz w:val="28"/>
          <w:szCs w:val="28"/>
        </w:rPr>
      </w:pPr>
    </w:p>
    <w:p w:rsidR="003C0D0C" w:rsidRPr="00D65DCF" w:rsidRDefault="003C0D0C" w:rsidP="003C0D0C">
      <w:pPr>
        <w:jc w:val="both"/>
        <w:rPr>
          <w:b/>
          <w:sz w:val="28"/>
          <w:szCs w:val="28"/>
        </w:rPr>
      </w:pPr>
      <w:r w:rsidRPr="00D65DCF">
        <w:rPr>
          <w:sz w:val="28"/>
          <w:szCs w:val="28"/>
        </w:rPr>
        <w:t>Совет народных депутатов Прокопьевского муниципального округа решил:</w:t>
      </w:r>
    </w:p>
    <w:p w:rsidR="003C0D0C" w:rsidRPr="00D65DCF" w:rsidRDefault="003C0D0C" w:rsidP="003C0D0C">
      <w:pPr>
        <w:ind w:firstLine="709"/>
        <w:jc w:val="both"/>
        <w:rPr>
          <w:sz w:val="28"/>
          <w:szCs w:val="28"/>
        </w:rPr>
      </w:pPr>
    </w:p>
    <w:p w:rsidR="003C0D0C" w:rsidRPr="00D65DCF" w:rsidRDefault="003C0D0C" w:rsidP="003C0D0C">
      <w:pPr>
        <w:numPr>
          <w:ilvl w:val="0"/>
          <w:numId w:val="32"/>
        </w:numPr>
        <w:ind w:left="0" w:firstLine="633"/>
        <w:jc w:val="both"/>
        <w:rPr>
          <w:sz w:val="28"/>
          <w:szCs w:val="28"/>
        </w:rPr>
      </w:pPr>
      <w:r w:rsidRPr="00D65DCF">
        <w:rPr>
          <w:sz w:val="28"/>
          <w:szCs w:val="28"/>
        </w:rPr>
        <w:t xml:space="preserve">Внести в решение Совета народных депутатов Прокопьевского муниципального округа от 22 декабря 2022 года № 90 «О бюджете Прокопьевского муниципального округа на 2023 год и на плановый период 2024 и 2025 годов» </w:t>
      </w:r>
      <w:r>
        <w:rPr>
          <w:sz w:val="28"/>
          <w:szCs w:val="28"/>
        </w:rPr>
        <w:t>(в ред. от 28.02.2023 № 128, от 31.05.2023 № 167)</w:t>
      </w:r>
      <w:r w:rsidRPr="002211AF">
        <w:rPr>
          <w:sz w:val="28"/>
          <w:szCs w:val="28"/>
        </w:rPr>
        <w:t xml:space="preserve"> </w:t>
      </w:r>
      <w:r w:rsidRPr="00D65DCF">
        <w:rPr>
          <w:sz w:val="28"/>
          <w:szCs w:val="28"/>
        </w:rPr>
        <w:t>следующие изменения:</w:t>
      </w:r>
    </w:p>
    <w:p w:rsidR="003C0D0C" w:rsidRPr="00893E89" w:rsidRDefault="003C0D0C" w:rsidP="003C0D0C">
      <w:pPr>
        <w:ind w:left="633"/>
        <w:jc w:val="both"/>
        <w:rPr>
          <w:color w:val="000000" w:themeColor="text1"/>
          <w:sz w:val="28"/>
          <w:szCs w:val="28"/>
        </w:rPr>
      </w:pPr>
      <w:r w:rsidRPr="00893E89">
        <w:rPr>
          <w:color w:val="000000" w:themeColor="text1"/>
          <w:sz w:val="28"/>
          <w:szCs w:val="28"/>
        </w:rPr>
        <w:t>1.1. Статью 1 изложить в следующей редакции:</w:t>
      </w:r>
    </w:p>
    <w:p w:rsidR="003C0D0C" w:rsidRPr="00893E89" w:rsidRDefault="003C0D0C" w:rsidP="003C0D0C">
      <w:pPr>
        <w:ind w:firstLine="709"/>
        <w:jc w:val="both"/>
        <w:rPr>
          <w:b/>
          <w:color w:val="000000" w:themeColor="text1"/>
          <w:sz w:val="28"/>
          <w:szCs w:val="28"/>
        </w:rPr>
      </w:pPr>
      <w:r w:rsidRPr="00893E89">
        <w:rPr>
          <w:color w:val="000000" w:themeColor="text1"/>
          <w:sz w:val="28"/>
          <w:szCs w:val="28"/>
        </w:rPr>
        <w:t>«</w:t>
      </w:r>
      <w:r w:rsidRPr="00893E89">
        <w:rPr>
          <w:b/>
          <w:color w:val="000000" w:themeColor="text1"/>
          <w:sz w:val="28"/>
          <w:szCs w:val="28"/>
        </w:rPr>
        <w:t>Статья 1. Основные характеристики бюджета Прокопьевского муниципального округа на 2023 год и на плановый период 2024 и 2025 годов</w:t>
      </w:r>
    </w:p>
    <w:p w:rsidR="003C0D0C" w:rsidRPr="00893E89" w:rsidRDefault="003C0D0C" w:rsidP="003C0D0C">
      <w:pPr>
        <w:numPr>
          <w:ilvl w:val="0"/>
          <w:numId w:val="19"/>
        </w:numPr>
        <w:tabs>
          <w:tab w:val="left" w:pos="567"/>
          <w:tab w:val="left" w:pos="709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893E89">
        <w:rPr>
          <w:color w:val="000000" w:themeColor="text1"/>
          <w:sz w:val="28"/>
          <w:szCs w:val="28"/>
        </w:rPr>
        <w:t xml:space="preserve">Утвердить основные характеристики бюджета Прокопьевского муниципального округа на 2023 год: </w:t>
      </w:r>
    </w:p>
    <w:p w:rsidR="003C0D0C" w:rsidRPr="00893E89" w:rsidRDefault="003C0D0C" w:rsidP="003C0D0C">
      <w:pPr>
        <w:tabs>
          <w:tab w:val="left" w:pos="567"/>
          <w:tab w:val="left" w:pos="709"/>
        </w:tabs>
        <w:ind w:firstLine="709"/>
        <w:jc w:val="both"/>
        <w:rPr>
          <w:color w:val="000000" w:themeColor="text1"/>
          <w:sz w:val="28"/>
          <w:szCs w:val="28"/>
        </w:rPr>
      </w:pPr>
      <w:r w:rsidRPr="00893E89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 xml:space="preserve"> </w:t>
      </w:r>
      <w:r w:rsidRPr="00893E89">
        <w:rPr>
          <w:color w:val="000000" w:themeColor="text1"/>
          <w:sz w:val="28"/>
          <w:szCs w:val="28"/>
        </w:rPr>
        <w:t>прогнозируемый общий объем доходов бюджета в сумме 4 592 004,8 тыс. рублей, в том числе объем безвозмездных поступлений в сумме 2 224 461,9 тыс. рублей, из них объем межбюджетных трансфертов, получаемых из других бюджетов бюджетной системы Российской Федерации, в сумме 2 109 990</w:t>
      </w:r>
      <w:r w:rsidRPr="002C31CA">
        <w:rPr>
          <w:color w:val="000000" w:themeColor="text1"/>
          <w:sz w:val="28"/>
          <w:szCs w:val="28"/>
        </w:rPr>
        <w:t xml:space="preserve">,8 </w:t>
      </w:r>
      <w:r w:rsidRPr="00893E89">
        <w:rPr>
          <w:color w:val="000000" w:themeColor="text1"/>
          <w:sz w:val="28"/>
          <w:szCs w:val="28"/>
        </w:rPr>
        <w:t>тыс. рублей;</w:t>
      </w:r>
    </w:p>
    <w:p w:rsidR="003C0D0C" w:rsidRPr="000D5A91" w:rsidRDefault="003C0D0C" w:rsidP="003C0D0C">
      <w:pPr>
        <w:tabs>
          <w:tab w:val="left" w:pos="567"/>
          <w:tab w:val="left" w:pos="709"/>
        </w:tabs>
        <w:ind w:firstLine="709"/>
        <w:jc w:val="both"/>
        <w:rPr>
          <w:color w:val="000000" w:themeColor="text1"/>
          <w:sz w:val="28"/>
          <w:szCs w:val="28"/>
        </w:rPr>
      </w:pPr>
      <w:r w:rsidRPr="000D5A91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 xml:space="preserve"> </w:t>
      </w:r>
      <w:r w:rsidRPr="000D5A91">
        <w:rPr>
          <w:color w:val="000000" w:themeColor="text1"/>
          <w:sz w:val="28"/>
          <w:szCs w:val="28"/>
        </w:rPr>
        <w:t>общий объем расходов бюджета в сумме 4</w:t>
      </w:r>
      <w:r>
        <w:rPr>
          <w:color w:val="000000" w:themeColor="text1"/>
          <w:sz w:val="28"/>
          <w:szCs w:val="28"/>
        </w:rPr>
        <w:t> 804 149,2</w:t>
      </w:r>
      <w:r w:rsidRPr="000D5A91">
        <w:rPr>
          <w:color w:val="000000" w:themeColor="text1"/>
          <w:sz w:val="28"/>
          <w:szCs w:val="28"/>
        </w:rPr>
        <w:t xml:space="preserve"> тыс. рублей;</w:t>
      </w:r>
    </w:p>
    <w:p w:rsidR="003C0D0C" w:rsidRPr="004A4590" w:rsidRDefault="003C0D0C" w:rsidP="003C0D0C">
      <w:pPr>
        <w:pStyle w:val="ConsPlusNormal"/>
        <w:widowControl/>
        <w:tabs>
          <w:tab w:val="left" w:pos="567"/>
          <w:tab w:val="left" w:pos="709"/>
        </w:tabs>
        <w:ind w:firstLine="709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45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дефицит бюджета в сумме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212 144,4</w:t>
      </w:r>
      <w:r w:rsidRPr="004A45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 или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Pr="004A45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процент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Pr="004A45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объема доходов бюджета на 2023 год без учета безвозмездных поступлений.</w:t>
      </w:r>
    </w:p>
    <w:p w:rsidR="003C0D0C" w:rsidRPr="00BF41ED" w:rsidRDefault="003C0D0C" w:rsidP="003C0D0C">
      <w:pPr>
        <w:tabs>
          <w:tab w:val="left" w:pos="567"/>
          <w:tab w:val="left" w:pos="709"/>
        </w:tabs>
        <w:ind w:firstLine="709"/>
        <w:jc w:val="both"/>
        <w:rPr>
          <w:color w:val="000000" w:themeColor="text1"/>
          <w:sz w:val="28"/>
          <w:szCs w:val="28"/>
        </w:rPr>
      </w:pPr>
      <w:r w:rsidRPr="00BF41ED">
        <w:rPr>
          <w:color w:val="000000" w:themeColor="text1"/>
          <w:sz w:val="28"/>
          <w:szCs w:val="28"/>
        </w:rPr>
        <w:lastRenderedPageBreak/>
        <w:t>2. Утвердить основные характеристики бюджета Прокопьевского муниципального округа на плановый период 2023 и 2024 годов:</w:t>
      </w:r>
    </w:p>
    <w:p w:rsidR="003C0D0C" w:rsidRPr="00BF41ED" w:rsidRDefault="003C0D0C" w:rsidP="003C0D0C">
      <w:pPr>
        <w:tabs>
          <w:tab w:val="left" w:pos="567"/>
          <w:tab w:val="left" w:pos="709"/>
        </w:tabs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BF41ED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 xml:space="preserve"> </w:t>
      </w:r>
      <w:r w:rsidRPr="00BF41ED">
        <w:rPr>
          <w:color w:val="000000" w:themeColor="text1"/>
          <w:sz w:val="28"/>
          <w:szCs w:val="28"/>
        </w:rPr>
        <w:t>прогнозируемый общий объем доходов бюджета на 2024 год в сумме 3 962 259</w:t>
      </w:r>
      <w:r w:rsidRPr="00934D24">
        <w:rPr>
          <w:color w:val="000000" w:themeColor="text1"/>
          <w:sz w:val="28"/>
          <w:szCs w:val="28"/>
        </w:rPr>
        <w:t xml:space="preserve">,4 </w:t>
      </w:r>
      <w:r w:rsidRPr="00BF41ED">
        <w:rPr>
          <w:color w:val="000000" w:themeColor="text1"/>
          <w:sz w:val="28"/>
          <w:szCs w:val="28"/>
        </w:rPr>
        <w:t>тыс. рублей, в том числе объем безвозмездных поступлений в сумме 1 267 </w:t>
      </w:r>
      <w:r w:rsidRPr="00934D24">
        <w:rPr>
          <w:color w:val="000000" w:themeColor="text1"/>
          <w:sz w:val="28"/>
          <w:szCs w:val="28"/>
        </w:rPr>
        <w:t>553,9 тыс</w:t>
      </w:r>
      <w:r w:rsidRPr="00BF41ED">
        <w:rPr>
          <w:color w:val="000000" w:themeColor="text1"/>
          <w:sz w:val="28"/>
          <w:szCs w:val="28"/>
        </w:rPr>
        <w:t>. рублей, из них объем межбюджетных трансфертов, получаемых из других бюджетов бюджетной системы Российской Федерации, в сумме</w:t>
      </w:r>
      <w:r w:rsidRPr="00D42D0C">
        <w:rPr>
          <w:color w:val="FF0000"/>
          <w:sz w:val="28"/>
          <w:szCs w:val="28"/>
        </w:rPr>
        <w:t xml:space="preserve"> </w:t>
      </w:r>
      <w:r w:rsidRPr="00BF41ED">
        <w:rPr>
          <w:color w:val="000000" w:themeColor="text1"/>
          <w:sz w:val="28"/>
          <w:szCs w:val="28"/>
        </w:rPr>
        <w:t>1 265 </w:t>
      </w:r>
      <w:r w:rsidRPr="00934D24">
        <w:rPr>
          <w:color w:val="000000" w:themeColor="text1"/>
          <w:sz w:val="28"/>
          <w:szCs w:val="28"/>
        </w:rPr>
        <w:t>553,9 тыс</w:t>
      </w:r>
      <w:r w:rsidRPr="00BF41ED">
        <w:rPr>
          <w:color w:val="000000" w:themeColor="text1"/>
          <w:sz w:val="28"/>
          <w:szCs w:val="28"/>
        </w:rPr>
        <w:t>. рублей, и на 2025 год в сумме 4 017 991,1 тыс. рублей, в</w:t>
      </w:r>
      <w:proofErr w:type="gramEnd"/>
      <w:r w:rsidRPr="00BF41ED">
        <w:rPr>
          <w:color w:val="000000" w:themeColor="text1"/>
          <w:sz w:val="28"/>
          <w:szCs w:val="28"/>
        </w:rPr>
        <w:t xml:space="preserve"> том числе объем безвозмездных  поступлений в сумме 1 225 495,3 тыс. рублей, из них объем межбюджетных трансфертов, получаемых из других бюджетов бюджетной системы Российской Федерации, в сумме 1 223 495,3 тыс. рублей;</w:t>
      </w:r>
    </w:p>
    <w:p w:rsidR="003C0D0C" w:rsidRPr="00640ACF" w:rsidRDefault="003C0D0C" w:rsidP="003C0D0C">
      <w:pPr>
        <w:tabs>
          <w:tab w:val="left" w:pos="567"/>
          <w:tab w:val="left" w:pos="709"/>
        </w:tabs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640ACF">
        <w:rPr>
          <w:color w:val="000000" w:themeColor="text1"/>
          <w:sz w:val="28"/>
          <w:szCs w:val="28"/>
        </w:rPr>
        <w:t>- общий объем расходов бюджета на 2024 год в сумме 3 </w:t>
      </w:r>
      <w:r w:rsidRPr="00934D24">
        <w:rPr>
          <w:color w:val="000000" w:themeColor="text1"/>
          <w:sz w:val="28"/>
          <w:szCs w:val="28"/>
        </w:rPr>
        <w:t xml:space="preserve">875 259,4 тыс. </w:t>
      </w:r>
      <w:r w:rsidRPr="00640ACF">
        <w:rPr>
          <w:color w:val="000000" w:themeColor="text1"/>
          <w:sz w:val="28"/>
          <w:szCs w:val="28"/>
        </w:rPr>
        <w:t xml:space="preserve">рублей, в том числе условно утвержденные расходы в сумме  93 362,5 тыс. рублей, общий объем расходов на 2025 год в </w:t>
      </w:r>
      <w:r w:rsidRPr="00472C11">
        <w:rPr>
          <w:color w:val="000000" w:themeColor="text1"/>
          <w:sz w:val="28"/>
          <w:szCs w:val="28"/>
        </w:rPr>
        <w:t>сумме 3 960 157,8 тыс</w:t>
      </w:r>
      <w:r w:rsidRPr="00640ACF">
        <w:rPr>
          <w:color w:val="000000" w:themeColor="text1"/>
          <w:sz w:val="28"/>
          <w:szCs w:val="28"/>
        </w:rPr>
        <w:t>. рублей, в том числе условно утвержденные расходы в сумме 178 810,6 тыс. рублей;</w:t>
      </w:r>
      <w:proofErr w:type="gramEnd"/>
    </w:p>
    <w:p w:rsidR="003C0D0C" w:rsidRPr="00640ACF" w:rsidRDefault="003C0D0C" w:rsidP="003C0D0C">
      <w:pPr>
        <w:pStyle w:val="ConsPlusNormal"/>
        <w:widowControl/>
        <w:tabs>
          <w:tab w:val="left" w:pos="567"/>
          <w:tab w:val="left" w:pos="709"/>
        </w:tabs>
        <w:ind w:firstLine="709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40ACF">
        <w:rPr>
          <w:rFonts w:ascii="Times New Roman" w:hAnsi="Times New Roman" w:cs="Times New Roman"/>
          <w:color w:val="000000" w:themeColor="text1"/>
          <w:sz w:val="28"/>
          <w:szCs w:val="28"/>
        </w:rPr>
        <w:t>- профицит бюджета на 2024 год в сумме 87 000,0 тыс. рублей или 3,2 процента от объема доходов бюджета на 2024 год без учета безвозмездных поступлений, профицит бюджета на 2025 год в сумме 57 833,3 тыс. рублей или 2,1 процента от объема доходов бюджета на 2025 год без учета безвозмездных поступлений</w:t>
      </w:r>
      <w:proofErr w:type="gramStart"/>
      <w:r w:rsidRPr="00640AC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640ACF">
        <w:rPr>
          <w:color w:val="000000" w:themeColor="text1"/>
          <w:sz w:val="28"/>
          <w:szCs w:val="28"/>
        </w:rPr>
        <w:t>»;</w:t>
      </w:r>
      <w:proofErr w:type="gramEnd"/>
    </w:p>
    <w:p w:rsidR="003C0D0C" w:rsidRPr="008B00A7" w:rsidRDefault="003C0D0C" w:rsidP="003C0D0C">
      <w:pPr>
        <w:ind w:firstLine="709"/>
        <w:jc w:val="both"/>
        <w:rPr>
          <w:sz w:val="28"/>
          <w:szCs w:val="28"/>
        </w:rPr>
      </w:pPr>
      <w:r w:rsidRPr="008B00A7">
        <w:rPr>
          <w:sz w:val="28"/>
          <w:szCs w:val="28"/>
        </w:rPr>
        <w:t>1.2. Пункт 4 статьи 3 изложить в следующей редакции:</w:t>
      </w:r>
    </w:p>
    <w:p w:rsidR="003C0D0C" w:rsidRPr="008B00A7" w:rsidRDefault="003C0D0C" w:rsidP="003C0D0C">
      <w:pPr>
        <w:ind w:firstLine="709"/>
        <w:jc w:val="both"/>
        <w:rPr>
          <w:sz w:val="28"/>
          <w:szCs w:val="28"/>
        </w:rPr>
      </w:pPr>
      <w:r w:rsidRPr="008B00A7">
        <w:rPr>
          <w:sz w:val="28"/>
          <w:szCs w:val="28"/>
        </w:rPr>
        <w:t>«4.</w:t>
      </w:r>
      <w:r w:rsidRPr="008B00A7">
        <w:rPr>
          <w:sz w:val="28"/>
          <w:szCs w:val="28"/>
        </w:rPr>
        <w:tab/>
        <w:t xml:space="preserve">Утвердить общий объем бюджетных ассигнований бюджета Прокопьевского муниципального округа, направляемых на исполнение публичных нормативных обязательств на 2023 год в сумме </w:t>
      </w:r>
      <w:r>
        <w:rPr>
          <w:sz w:val="28"/>
          <w:szCs w:val="28"/>
        </w:rPr>
        <w:t>21 847,6</w:t>
      </w:r>
      <w:r w:rsidRPr="008B00A7">
        <w:rPr>
          <w:sz w:val="28"/>
          <w:szCs w:val="28"/>
        </w:rPr>
        <w:t xml:space="preserve"> тыс. рублей,  на 2024 год в сумме 21 497,5 тыс. рублей, на 2025 год в сумме 21 497,5 тыс. рублей</w:t>
      </w:r>
      <w:proofErr w:type="gramStart"/>
      <w:r w:rsidRPr="008B00A7">
        <w:rPr>
          <w:sz w:val="28"/>
          <w:szCs w:val="28"/>
        </w:rPr>
        <w:t>.»;</w:t>
      </w:r>
      <w:proofErr w:type="gramEnd"/>
    </w:p>
    <w:p w:rsidR="003C0D0C" w:rsidRPr="008E03DB" w:rsidRDefault="003C0D0C" w:rsidP="003C0D0C">
      <w:pPr>
        <w:ind w:firstLine="709"/>
        <w:jc w:val="both"/>
        <w:rPr>
          <w:color w:val="000000" w:themeColor="text1"/>
          <w:sz w:val="28"/>
          <w:szCs w:val="28"/>
        </w:rPr>
      </w:pPr>
      <w:r w:rsidRPr="008E03DB">
        <w:rPr>
          <w:color w:val="000000" w:themeColor="text1"/>
          <w:sz w:val="28"/>
          <w:szCs w:val="28"/>
        </w:rPr>
        <w:t>1.3. Пункт 6 статьи 3 изложить в следующей редакции:</w:t>
      </w:r>
    </w:p>
    <w:p w:rsidR="003C0D0C" w:rsidRPr="008E03DB" w:rsidRDefault="003C0D0C" w:rsidP="003C0D0C">
      <w:pPr>
        <w:tabs>
          <w:tab w:val="left" w:pos="567"/>
          <w:tab w:val="left" w:pos="709"/>
          <w:tab w:val="left" w:pos="1134"/>
        </w:tabs>
        <w:ind w:firstLine="709"/>
        <w:jc w:val="both"/>
        <w:rPr>
          <w:color w:val="000000" w:themeColor="text1"/>
          <w:sz w:val="28"/>
          <w:szCs w:val="28"/>
        </w:rPr>
      </w:pPr>
      <w:r w:rsidRPr="008E03DB">
        <w:rPr>
          <w:color w:val="000000" w:themeColor="text1"/>
          <w:sz w:val="28"/>
          <w:szCs w:val="28"/>
        </w:rPr>
        <w:t xml:space="preserve">«6. </w:t>
      </w:r>
      <w:proofErr w:type="gramStart"/>
      <w:r w:rsidRPr="008E03DB">
        <w:rPr>
          <w:color w:val="000000" w:themeColor="text1"/>
          <w:sz w:val="28"/>
          <w:szCs w:val="28"/>
        </w:rPr>
        <w:t>Утвердить общий объем бюджетных ассигнований на выявление и оценку объектов накопленного вреда окружающей среде и (или) организацию работ по ликвидации накопленного вреда окружающей среде, а также на иные мероприятия по предотвращению и (или) снижению негативного воздействия хозяйственной и иной деятельности на окружающую среду, сохранению и восстановлению природной среды, рациональному использованию и воспроизводству природных ресурсов, обеспечению экологической безопасности на 2023 год</w:t>
      </w:r>
      <w:proofErr w:type="gramEnd"/>
      <w:r w:rsidRPr="008E03DB">
        <w:rPr>
          <w:color w:val="000000" w:themeColor="text1"/>
          <w:sz w:val="28"/>
          <w:szCs w:val="28"/>
        </w:rPr>
        <w:t xml:space="preserve"> в сумме 119 894,4 тыс. рублей, на 2024 год в сумме 98 964,6 тыс. рублей, на 2025 год в сумме 97 935,0 тыс. рублей</w:t>
      </w:r>
      <w:proofErr w:type="gramStart"/>
      <w:r w:rsidRPr="008E03DB">
        <w:rPr>
          <w:color w:val="000000" w:themeColor="text1"/>
          <w:sz w:val="28"/>
          <w:szCs w:val="28"/>
        </w:rPr>
        <w:t>.»;</w:t>
      </w:r>
      <w:proofErr w:type="gramEnd"/>
    </w:p>
    <w:p w:rsidR="003C0D0C" w:rsidRPr="00D65DCF" w:rsidRDefault="003C0D0C" w:rsidP="003C0D0C">
      <w:pPr>
        <w:ind w:firstLine="709"/>
        <w:jc w:val="both"/>
        <w:rPr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 xml:space="preserve">1.4. Статью </w:t>
      </w:r>
      <w:r w:rsidRPr="00D65DCF">
        <w:rPr>
          <w:sz w:val="28"/>
          <w:szCs w:val="28"/>
        </w:rPr>
        <w:t>5 изложить в следующей редакции:</w:t>
      </w:r>
    </w:p>
    <w:p w:rsidR="003C0D0C" w:rsidRDefault="003C0D0C" w:rsidP="003C0D0C">
      <w:pPr>
        <w:ind w:firstLine="709"/>
        <w:jc w:val="both"/>
        <w:rPr>
          <w:sz w:val="28"/>
          <w:szCs w:val="28"/>
        </w:rPr>
      </w:pPr>
      <w:r w:rsidRPr="00D65DCF">
        <w:rPr>
          <w:sz w:val="28"/>
          <w:szCs w:val="28"/>
        </w:rPr>
        <w:t>«</w:t>
      </w:r>
      <w:r w:rsidRPr="000965BB">
        <w:rPr>
          <w:b/>
          <w:sz w:val="28"/>
          <w:szCs w:val="28"/>
        </w:rPr>
        <w:t>Статья 5. Дорожный фонд Прокопьевского муниципального округа</w:t>
      </w:r>
    </w:p>
    <w:p w:rsidR="003C0D0C" w:rsidRPr="00144CB6" w:rsidRDefault="003C0D0C" w:rsidP="003C0D0C">
      <w:pPr>
        <w:ind w:firstLine="709"/>
        <w:jc w:val="both"/>
        <w:rPr>
          <w:sz w:val="28"/>
          <w:szCs w:val="28"/>
        </w:rPr>
      </w:pPr>
      <w:r w:rsidRPr="00D65DCF">
        <w:rPr>
          <w:sz w:val="28"/>
          <w:szCs w:val="28"/>
        </w:rPr>
        <w:t xml:space="preserve">Утвердить объем бюджетных ассигнований дорожного фонда Прокопьевского муниципального округа на 2023 год в сумме </w:t>
      </w:r>
      <w:r>
        <w:rPr>
          <w:sz w:val="28"/>
          <w:szCs w:val="28"/>
        </w:rPr>
        <w:t>362 632,4</w:t>
      </w:r>
      <w:r w:rsidRPr="00D65DCF">
        <w:rPr>
          <w:sz w:val="28"/>
          <w:szCs w:val="28"/>
        </w:rPr>
        <w:t xml:space="preserve"> рублей, на 2024 год в сумме </w:t>
      </w:r>
      <w:r>
        <w:rPr>
          <w:sz w:val="28"/>
          <w:szCs w:val="28"/>
        </w:rPr>
        <w:t>3</w:t>
      </w:r>
      <w:r w:rsidRPr="00D65DCF">
        <w:rPr>
          <w:sz w:val="28"/>
          <w:szCs w:val="28"/>
        </w:rPr>
        <w:t xml:space="preserve">8 118,5 тыс. рублей, на 2025 год в сумме  </w:t>
      </w:r>
      <w:r>
        <w:rPr>
          <w:sz w:val="28"/>
          <w:szCs w:val="28"/>
        </w:rPr>
        <w:t>3</w:t>
      </w:r>
      <w:r w:rsidRPr="00D65DCF">
        <w:rPr>
          <w:sz w:val="28"/>
          <w:szCs w:val="28"/>
        </w:rPr>
        <w:t>6 096,8 тыс. рублей</w:t>
      </w:r>
      <w:proofErr w:type="gramStart"/>
      <w:r w:rsidRPr="00D65DCF">
        <w:rPr>
          <w:sz w:val="28"/>
          <w:szCs w:val="28"/>
        </w:rPr>
        <w:t>.»;</w:t>
      </w:r>
      <w:proofErr w:type="gramEnd"/>
    </w:p>
    <w:p w:rsidR="003C0D0C" w:rsidRPr="00472C11" w:rsidRDefault="003C0D0C" w:rsidP="003C0D0C">
      <w:pPr>
        <w:ind w:firstLine="709"/>
        <w:jc w:val="both"/>
        <w:rPr>
          <w:color w:val="000000" w:themeColor="text1"/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 xml:space="preserve">1.5. </w:t>
      </w:r>
      <w:r w:rsidRPr="00472C11">
        <w:rPr>
          <w:color w:val="000000" w:themeColor="text1"/>
          <w:sz w:val="28"/>
          <w:szCs w:val="28"/>
        </w:rPr>
        <w:t>Статью 6 изложить в следующей редакции:</w:t>
      </w:r>
    </w:p>
    <w:p w:rsidR="003C0D0C" w:rsidRPr="000965BB" w:rsidRDefault="003C0D0C" w:rsidP="003C0D0C">
      <w:pPr>
        <w:ind w:firstLine="709"/>
        <w:jc w:val="both"/>
        <w:rPr>
          <w:b/>
          <w:color w:val="000000" w:themeColor="text1"/>
          <w:sz w:val="28"/>
          <w:szCs w:val="28"/>
        </w:rPr>
      </w:pPr>
      <w:r w:rsidRPr="00472C11">
        <w:rPr>
          <w:color w:val="000000" w:themeColor="text1"/>
          <w:sz w:val="28"/>
          <w:szCs w:val="28"/>
        </w:rPr>
        <w:t>«</w:t>
      </w:r>
      <w:r w:rsidRPr="000965BB">
        <w:rPr>
          <w:b/>
          <w:color w:val="000000" w:themeColor="text1"/>
          <w:sz w:val="28"/>
          <w:szCs w:val="28"/>
        </w:rPr>
        <w:t>Статья 6. Межбюджетные трансферты на 2023 год и на плановый период 2024 и 2025 годов</w:t>
      </w:r>
    </w:p>
    <w:p w:rsidR="003C0D0C" w:rsidRPr="00A25128" w:rsidRDefault="003C0D0C" w:rsidP="003C0D0C">
      <w:pPr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472C11">
        <w:rPr>
          <w:color w:val="000000" w:themeColor="text1"/>
          <w:sz w:val="28"/>
          <w:szCs w:val="28"/>
        </w:rPr>
        <w:t>Утвердить общий объем межбюджетных трансфертов, получаемых из других бюджетов бюджетной системы Российской Федерации на 2023 год в сумме 2 109 990,8 тыс. руб., в том числе дотации 251 241,5 тыс. руб., субвенции 1 089 269,1 тыс. руб., субсидии  714 788,5  тыс. руб., иные межбюджетные трансферты 54 691,7 тыс. руб.; на 2024 год в сумме 1 265 </w:t>
      </w:r>
      <w:r w:rsidRPr="00070D7D">
        <w:rPr>
          <w:color w:val="000000" w:themeColor="text1"/>
          <w:sz w:val="28"/>
          <w:szCs w:val="28"/>
        </w:rPr>
        <w:t>553,9 тыс</w:t>
      </w:r>
      <w:r w:rsidRPr="00472C11">
        <w:rPr>
          <w:color w:val="000000" w:themeColor="text1"/>
          <w:sz w:val="28"/>
          <w:szCs w:val="28"/>
        </w:rPr>
        <w:t>. руб</w:t>
      </w:r>
      <w:r w:rsidRPr="00070D7D">
        <w:rPr>
          <w:color w:val="000000" w:themeColor="text1"/>
          <w:sz w:val="28"/>
          <w:szCs w:val="28"/>
        </w:rPr>
        <w:t>., в</w:t>
      </w:r>
      <w:proofErr w:type="gramEnd"/>
      <w:r w:rsidRPr="00070D7D">
        <w:rPr>
          <w:color w:val="000000" w:themeColor="text1"/>
          <w:sz w:val="28"/>
          <w:szCs w:val="28"/>
        </w:rPr>
        <w:t xml:space="preserve"> </w:t>
      </w:r>
      <w:proofErr w:type="gramStart"/>
      <w:r w:rsidRPr="00070D7D">
        <w:rPr>
          <w:color w:val="000000" w:themeColor="text1"/>
          <w:sz w:val="28"/>
          <w:szCs w:val="28"/>
        </w:rPr>
        <w:t xml:space="preserve">том числе субвенции 1 085 876,1 тыс. руб., субсидии 149 986,1 тыс. руб., иные межбюджетные трансферты 29 691,7 тыс. </w:t>
      </w:r>
      <w:r w:rsidRPr="00A25128">
        <w:rPr>
          <w:color w:val="000000" w:themeColor="text1"/>
          <w:sz w:val="28"/>
          <w:szCs w:val="28"/>
        </w:rPr>
        <w:t>руб.; на 2025 год в сумме 1 223 495,3 тыс. руб., в том числе субвенции 1 083 999,9 тыс. руб., субсидии 109 803,7  тыс. руб., иные межбюджетные трансферты 29 691,7 тыс. руб.»;</w:t>
      </w:r>
      <w:proofErr w:type="gramEnd"/>
    </w:p>
    <w:p w:rsidR="003C0D0C" w:rsidRPr="00A25128" w:rsidRDefault="003C0D0C" w:rsidP="003C0D0C">
      <w:pPr>
        <w:widowControl w:val="0"/>
        <w:tabs>
          <w:tab w:val="num" w:pos="0"/>
          <w:tab w:val="left" w:pos="567"/>
          <w:tab w:val="left" w:pos="709"/>
        </w:tabs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>1.6. Приложение 1 изложить в новой редакции согласно приложению 1 к настоящему решению;</w:t>
      </w:r>
    </w:p>
    <w:p w:rsidR="003C0D0C" w:rsidRPr="00A25128" w:rsidRDefault="003C0D0C" w:rsidP="003C0D0C">
      <w:pPr>
        <w:widowControl w:val="0"/>
        <w:tabs>
          <w:tab w:val="num" w:pos="0"/>
          <w:tab w:val="left" w:pos="567"/>
          <w:tab w:val="left" w:pos="709"/>
        </w:tabs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>1.7. Приложение 2 изложить в новой редакции согласно приложению 2 к настоящему решению;</w:t>
      </w:r>
    </w:p>
    <w:p w:rsidR="003C0D0C" w:rsidRPr="00A25128" w:rsidRDefault="003C0D0C" w:rsidP="003C0D0C">
      <w:pPr>
        <w:widowControl w:val="0"/>
        <w:tabs>
          <w:tab w:val="num" w:pos="0"/>
          <w:tab w:val="left" w:pos="567"/>
          <w:tab w:val="left" w:pos="709"/>
        </w:tabs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>1.8. Приложение 3 изложить в новой редакции согласно приложению 3 к настоящему решению;</w:t>
      </w:r>
    </w:p>
    <w:p w:rsidR="003C0D0C" w:rsidRPr="00A25128" w:rsidRDefault="003C0D0C" w:rsidP="003C0D0C">
      <w:pPr>
        <w:widowControl w:val="0"/>
        <w:tabs>
          <w:tab w:val="num" w:pos="0"/>
          <w:tab w:val="left" w:pos="567"/>
          <w:tab w:val="left" w:pos="709"/>
        </w:tabs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>1.9. Приложение 4 изложить в новой редакции согласно приложению 4</w:t>
      </w:r>
      <w:bookmarkStart w:id="0" w:name="OLE_LINK1"/>
      <w:bookmarkStart w:id="1" w:name="OLE_LINK2"/>
      <w:r w:rsidRPr="00A25128">
        <w:rPr>
          <w:color w:val="000000" w:themeColor="text1"/>
          <w:sz w:val="28"/>
          <w:szCs w:val="28"/>
        </w:rPr>
        <w:t xml:space="preserve"> к настоящему решению;</w:t>
      </w:r>
    </w:p>
    <w:p w:rsidR="003C0D0C" w:rsidRPr="00A25128" w:rsidRDefault="003C0D0C" w:rsidP="003C0D0C">
      <w:pPr>
        <w:widowControl w:val="0"/>
        <w:tabs>
          <w:tab w:val="num" w:pos="0"/>
          <w:tab w:val="left" w:pos="567"/>
          <w:tab w:val="left" w:pos="709"/>
        </w:tabs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>1.10. Приложение 5 изложить в новой редакции согласно приложению 5 к настоящему решению;</w:t>
      </w:r>
    </w:p>
    <w:p w:rsidR="003C0D0C" w:rsidRPr="00A25128" w:rsidRDefault="003C0D0C" w:rsidP="003C0D0C">
      <w:pPr>
        <w:widowControl w:val="0"/>
        <w:tabs>
          <w:tab w:val="num" w:pos="0"/>
          <w:tab w:val="left" w:pos="567"/>
          <w:tab w:val="left" w:pos="709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 xml:space="preserve">2. Увеличение </w:t>
      </w:r>
      <w:r>
        <w:rPr>
          <w:color w:val="000000" w:themeColor="text1"/>
          <w:sz w:val="28"/>
          <w:szCs w:val="28"/>
        </w:rPr>
        <w:t xml:space="preserve">объема </w:t>
      </w:r>
      <w:r w:rsidRPr="00A25128">
        <w:rPr>
          <w:color w:val="000000" w:themeColor="text1"/>
          <w:sz w:val="28"/>
          <w:szCs w:val="28"/>
        </w:rPr>
        <w:t>расходов бюджета Прокопьевского муниципального округа предусмотрено за счет увеличения прогнозируемого объема безвозмездных поступлений.</w:t>
      </w:r>
    </w:p>
    <w:bookmarkEnd w:id="0"/>
    <w:bookmarkEnd w:id="1"/>
    <w:p w:rsidR="003C0D0C" w:rsidRPr="00A25128" w:rsidRDefault="003C0D0C" w:rsidP="003C0D0C">
      <w:pPr>
        <w:ind w:firstLine="709"/>
        <w:jc w:val="both"/>
        <w:rPr>
          <w:color w:val="000000" w:themeColor="text1"/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>3. Опубликовать настоящее решение в газете «Сельская новь» и разместить на сайте администрации Прокопьевского муниципального округа.</w:t>
      </w:r>
    </w:p>
    <w:p w:rsidR="003C0D0C" w:rsidRPr="00A25128" w:rsidRDefault="003C0D0C" w:rsidP="003C0D0C">
      <w:pPr>
        <w:ind w:firstLine="709"/>
        <w:jc w:val="both"/>
        <w:rPr>
          <w:color w:val="000000" w:themeColor="text1"/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 xml:space="preserve">4. Настоящее решение вступает в силу после его официального опубликования. </w:t>
      </w:r>
    </w:p>
    <w:p w:rsidR="003C0D0C" w:rsidRPr="00A25128" w:rsidRDefault="003C0D0C" w:rsidP="003C0D0C">
      <w:pPr>
        <w:ind w:firstLine="709"/>
        <w:jc w:val="both"/>
        <w:rPr>
          <w:color w:val="000000" w:themeColor="text1"/>
          <w:sz w:val="28"/>
          <w:szCs w:val="28"/>
        </w:rPr>
      </w:pPr>
      <w:r w:rsidRPr="00A25128">
        <w:rPr>
          <w:color w:val="000000" w:themeColor="text1"/>
          <w:sz w:val="28"/>
          <w:szCs w:val="28"/>
        </w:rPr>
        <w:t xml:space="preserve">5. </w:t>
      </w:r>
      <w:proofErr w:type="gramStart"/>
      <w:r w:rsidRPr="00A25128">
        <w:rPr>
          <w:color w:val="000000" w:themeColor="text1"/>
          <w:sz w:val="28"/>
          <w:szCs w:val="28"/>
        </w:rPr>
        <w:t>Контроль за</w:t>
      </w:r>
      <w:proofErr w:type="gramEnd"/>
      <w:r w:rsidRPr="00A25128">
        <w:rPr>
          <w:color w:val="000000" w:themeColor="text1"/>
          <w:sz w:val="28"/>
          <w:szCs w:val="28"/>
        </w:rPr>
        <w:t xml:space="preserve"> исполнением настоящего решения возложить на председателя постоянной комиссии по бюджету и финансовой политике С.В. </w:t>
      </w:r>
      <w:proofErr w:type="spellStart"/>
      <w:r w:rsidRPr="00A25128">
        <w:rPr>
          <w:color w:val="000000" w:themeColor="text1"/>
          <w:sz w:val="28"/>
          <w:szCs w:val="28"/>
        </w:rPr>
        <w:t>Шеха</w:t>
      </w:r>
      <w:proofErr w:type="spellEnd"/>
      <w:r w:rsidRPr="00A25128">
        <w:rPr>
          <w:color w:val="000000" w:themeColor="text1"/>
          <w:sz w:val="28"/>
          <w:szCs w:val="28"/>
        </w:rPr>
        <w:t>.</w:t>
      </w:r>
    </w:p>
    <w:p w:rsidR="003C0D0C" w:rsidRDefault="003C0D0C" w:rsidP="003C0D0C">
      <w:pPr>
        <w:ind w:firstLine="709"/>
        <w:jc w:val="both"/>
      </w:pPr>
    </w:p>
    <w:p w:rsidR="003C0D0C" w:rsidRPr="00CD709D" w:rsidRDefault="003C0D0C" w:rsidP="003C0D0C">
      <w:pPr>
        <w:ind w:firstLine="709"/>
        <w:jc w:val="both"/>
      </w:pPr>
    </w:p>
    <w:tbl>
      <w:tblPr>
        <w:tblW w:w="10068" w:type="dxa"/>
        <w:tblInd w:w="-106" w:type="dxa"/>
        <w:tblLook w:val="00A0" w:firstRow="1" w:lastRow="0" w:firstColumn="1" w:lastColumn="0" w:noHBand="0" w:noVBand="0"/>
      </w:tblPr>
      <w:tblGrid>
        <w:gridCol w:w="4609"/>
        <w:gridCol w:w="5459"/>
      </w:tblGrid>
      <w:tr w:rsidR="003C0D0C" w:rsidRPr="003E10EC" w:rsidTr="00E12749">
        <w:trPr>
          <w:trHeight w:val="993"/>
        </w:trPr>
        <w:tc>
          <w:tcPr>
            <w:tcW w:w="4609" w:type="dxa"/>
          </w:tcPr>
          <w:p w:rsidR="003C0D0C" w:rsidRDefault="003C0D0C" w:rsidP="00E1274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B7F78">
              <w:rPr>
                <w:sz w:val="28"/>
                <w:szCs w:val="28"/>
              </w:rPr>
              <w:t xml:space="preserve">И. о. главы Прокопьевского муниципального округа </w:t>
            </w:r>
          </w:p>
          <w:p w:rsidR="003C0D0C" w:rsidRDefault="003C0D0C" w:rsidP="00E1274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3C0D0C" w:rsidRPr="003E10EC" w:rsidRDefault="003C0D0C" w:rsidP="00E1274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E10EC">
              <w:rPr>
                <w:sz w:val="28"/>
                <w:szCs w:val="28"/>
              </w:rPr>
              <w:t xml:space="preserve">____________ </w:t>
            </w:r>
            <w:r>
              <w:rPr>
                <w:sz w:val="28"/>
                <w:szCs w:val="28"/>
              </w:rPr>
              <w:t xml:space="preserve">К.А. </w:t>
            </w:r>
            <w:proofErr w:type="spellStart"/>
            <w:r>
              <w:rPr>
                <w:sz w:val="28"/>
                <w:szCs w:val="28"/>
              </w:rPr>
              <w:t>Краморов</w:t>
            </w:r>
            <w:proofErr w:type="spellEnd"/>
          </w:p>
        </w:tc>
        <w:tc>
          <w:tcPr>
            <w:tcW w:w="5459" w:type="dxa"/>
          </w:tcPr>
          <w:p w:rsidR="003C0D0C" w:rsidRDefault="003C0D0C" w:rsidP="00E12749">
            <w:pPr>
              <w:widowControl w:val="0"/>
              <w:shd w:val="clear" w:color="auto" w:fill="FFFFFF"/>
              <w:tabs>
                <w:tab w:val="num" w:pos="-558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E10EC">
              <w:rPr>
                <w:sz w:val="28"/>
                <w:szCs w:val="28"/>
              </w:rPr>
              <w:t>Председатель Совета народных депутатов Прокопьевского муниципального округа</w:t>
            </w:r>
            <w:r>
              <w:rPr>
                <w:sz w:val="28"/>
                <w:szCs w:val="28"/>
              </w:rPr>
              <w:t xml:space="preserve"> </w:t>
            </w:r>
          </w:p>
          <w:p w:rsidR="003C0D0C" w:rsidRDefault="003C0D0C" w:rsidP="00E12749">
            <w:pPr>
              <w:widowControl w:val="0"/>
              <w:shd w:val="clear" w:color="auto" w:fill="FFFFFF"/>
              <w:tabs>
                <w:tab w:val="num" w:pos="-558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3C0D0C" w:rsidRPr="003E10EC" w:rsidRDefault="003C0D0C" w:rsidP="00E12749">
            <w:pPr>
              <w:widowControl w:val="0"/>
              <w:shd w:val="clear" w:color="auto" w:fill="FFFFFF"/>
              <w:tabs>
                <w:tab w:val="num" w:pos="-5580"/>
              </w:tabs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E10EC">
              <w:rPr>
                <w:sz w:val="28"/>
                <w:szCs w:val="28"/>
              </w:rPr>
              <w:t xml:space="preserve">___________ И.А. </w:t>
            </w:r>
            <w:proofErr w:type="spellStart"/>
            <w:r w:rsidRPr="003E10EC">
              <w:rPr>
                <w:sz w:val="28"/>
                <w:szCs w:val="28"/>
              </w:rPr>
              <w:t>Лошманкина</w:t>
            </w:r>
            <w:proofErr w:type="spellEnd"/>
          </w:p>
        </w:tc>
      </w:tr>
    </w:tbl>
    <w:p w:rsidR="003C0D0C" w:rsidRPr="00475B41" w:rsidRDefault="003C0D0C" w:rsidP="003C0D0C">
      <w:pPr>
        <w:jc w:val="both"/>
        <w:rPr>
          <w:color w:val="000000" w:themeColor="text1"/>
          <w:sz w:val="28"/>
          <w:szCs w:val="28"/>
        </w:rPr>
      </w:pPr>
      <w:bookmarkStart w:id="2" w:name="RANGE!A1:E32"/>
      <w:bookmarkEnd w:id="2"/>
    </w:p>
    <w:p w:rsidR="003C0D0C" w:rsidRPr="00475B41" w:rsidRDefault="003C0D0C" w:rsidP="003C0D0C">
      <w:pPr>
        <w:jc w:val="both"/>
        <w:rPr>
          <w:color w:val="000000" w:themeColor="text1"/>
          <w:sz w:val="28"/>
          <w:szCs w:val="28"/>
        </w:rPr>
      </w:pPr>
    </w:p>
    <w:p w:rsidR="00656EB8" w:rsidRDefault="00656EB8">
      <w:pPr>
        <w:jc w:val="both"/>
        <w:rPr>
          <w:color w:val="000000" w:themeColor="text1"/>
          <w:sz w:val="28"/>
          <w:szCs w:val="28"/>
        </w:rPr>
        <w:sectPr w:rsidR="00656EB8" w:rsidSect="003C0D0C">
          <w:headerReference w:type="even" r:id="rId9"/>
          <w:pgSz w:w="11906" w:h="16838" w:code="9"/>
          <w:pgMar w:top="851" w:right="851" w:bottom="851" w:left="1418" w:header="992" w:footer="709" w:gutter="0"/>
          <w:cols w:space="708"/>
          <w:titlePg/>
          <w:docGrid w:linePitch="360"/>
        </w:sectPr>
      </w:pPr>
    </w:p>
    <w:p w:rsidR="00E12749" w:rsidRDefault="00656EB8" w:rsidP="00E12749">
      <w:pPr>
        <w:suppressAutoHyphens/>
        <w:ind w:left="10348"/>
        <w:jc w:val="right"/>
      </w:pPr>
      <w:r>
        <w:t>Приложение 1 к ре</w:t>
      </w:r>
      <w:r w:rsidR="00E12749">
        <w:t>шению</w:t>
      </w:r>
    </w:p>
    <w:p w:rsidR="00E12749" w:rsidRDefault="00E12749" w:rsidP="00E12749">
      <w:pPr>
        <w:suppressAutoHyphens/>
        <w:ind w:left="10348"/>
        <w:jc w:val="right"/>
      </w:pPr>
      <w:r>
        <w:t>Совета народных депутатов</w:t>
      </w:r>
    </w:p>
    <w:p w:rsidR="00E12749" w:rsidRDefault="00656EB8" w:rsidP="00E12749">
      <w:pPr>
        <w:suppressAutoHyphens/>
        <w:ind w:left="10348"/>
        <w:jc w:val="right"/>
      </w:pPr>
      <w:r>
        <w:t>Прокопьевского муниципального округа</w:t>
      </w:r>
    </w:p>
    <w:p w:rsidR="00656EB8" w:rsidRDefault="00656EB8" w:rsidP="00E12749">
      <w:pPr>
        <w:suppressAutoHyphens/>
        <w:ind w:left="10348"/>
        <w:jc w:val="right"/>
      </w:pPr>
      <w:r>
        <w:t xml:space="preserve"> от 28.09.2023 № </w:t>
      </w:r>
      <w:r w:rsidR="00E12749">
        <w:t>181</w:t>
      </w:r>
    </w:p>
    <w:p w:rsidR="00656EB8" w:rsidRDefault="00656EB8" w:rsidP="00E12749">
      <w:pPr>
        <w:suppressAutoHyphens/>
        <w:ind w:left="10348"/>
        <w:jc w:val="right"/>
      </w:pPr>
    </w:p>
    <w:p w:rsidR="00E12749" w:rsidRDefault="00656EB8" w:rsidP="00E12749">
      <w:pPr>
        <w:suppressAutoHyphens/>
        <w:ind w:left="10348"/>
        <w:jc w:val="right"/>
      </w:pPr>
      <w:r>
        <w:t>Приложение 1 к решению</w:t>
      </w:r>
    </w:p>
    <w:p w:rsidR="00E12749" w:rsidRDefault="00656EB8" w:rsidP="00E12749">
      <w:pPr>
        <w:suppressAutoHyphens/>
        <w:ind w:left="10348"/>
        <w:jc w:val="right"/>
      </w:pPr>
      <w:r>
        <w:t>Совета на</w:t>
      </w:r>
      <w:r w:rsidR="00E12749">
        <w:t>родных депутатов</w:t>
      </w:r>
    </w:p>
    <w:p w:rsidR="00E12749" w:rsidRDefault="00E12749" w:rsidP="00E12749">
      <w:pPr>
        <w:suppressAutoHyphens/>
        <w:ind w:left="10348"/>
        <w:jc w:val="right"/>
      </w:pPr>
      <w:r>
        <w:t xml:space="preserve">Прокопьевского </w:t>
      </w:r>
      <w:r w:rsidR="00656EB8">
        <w:t>муниципального округа</w:t>
      </w:r>
    </w:p>
    <w:p w:rsidR="00656EB8" w:rsidRDefault="00656EB8" w:rsidP="00E12749">
      <w:pPr>
        <w:suppressAutoHyphens/>
        <w:ind w:left="10348"/>
        <w:jc w:val="right"/>
      </w:pPr>
      <w:r>
        <w:t>от 22.12.2022 №</w:t>
      </w:r>
      <w:r w:rsidR="00E12749">
        <w:t xml:space="preserve"> </w:t>
      </w:r>
      <w:r>
        <w:t>90</w:t>
      </w:r>
    </w:p>
    <w:p w:rsidR="00DD5881" w:rsidRPr="00E12749" w:rsidRDefault="00DD5881" w:rsidP="00DD5881">
      <w:pPr>
        <w:spacing w:before="240"/>
        <w:jc w:val="center"/>
        <w:rPr>
          <w:b/>
          <w:color w:val="000000" w:themeColor="text1"/>
          <w:sz w:val="28"/>
          <w:szCs w:val="28"/>
        </w:rPr>
      </w:pPr>
      <w:r w:rsidRPr="00E12749">
        <w:rPr>
          <w:b/>
          <w:color w:val="000000" w:themeColor="text1"/>
          <w:sz w:val="28"/>
          <w:szCs w:val="28"/>
        </w:rPr>
        <w:t xml:space="preserve">Прогнозируемые доходы бюджета Прокопьевского муниципального округа </w:t>
      </w:r>
    </w:p>
    <w:p w:rsidR="00C86D03" w:rsidRPr="00E12749" w:rsidRDefault="00DD5881" w:rsidP="00DD5881">
      <w:pPr>
        <w:jc w:val="center"/>
        <w:rPr>
          <w:b/>
          <w:color w:val="000000" w:themeColor="text1"/>
          <w:sz w:val="28"/>
          <w:szCs w:val="28"/>
        </w:rPr>
      </w:pPr>
      <w:r w:rsidRPr="00E12749">
        <w:rPr>
          <w:b/>
          <w:color w:val="000000" w:themeColor="text1"/>
          <w:sz w:val="28"/>
          <w:szCs w:val="28"/>
        </w:rPr>
        <w:t>на 2023 год и на плановый период 2024 и 2025 годов</w:t>
      </w:r>
    </w:p>
    <w:tbl>
      <w:tblPr>
        <w:tblW w:w="1529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2"/>
        <w:gridCol w:w="7262"/>
        <w:gridCol w:w="2217"/>
        <w:gridCol w:w="1426"/>
        <w:gridCol w:w="1426"/>
        <w:gridCol w:w="1426"/>
      </w:tblGrid>
      <w:tr w:rsidR="00DD5881" w:rsidRPr="00DD5881" w:rsidTr="00697FD9">
        <w:trPr>
          <w:cantSplit/>
          <w:trHeight w:val="304"/>
        </w:trPr>
        <w:tc>
          <w:tcPr>
            <w:tcW w:w="1542" w:type="dxa"/>
            <w:vMerge w:val="restart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Номер реестровой записи</w:t>
            </w:r>
          </w:p>
        </w:tc>
        <w:tc>
          <w:tcPr>
            <w:tcW w:w="7262" w:type="dxa"/>
            <w:vMerge w:val="restart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Наименование группы источников доходов бюджетов/наименование источника дохода бюджета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Классификация доходов бюджетов</w:t>
            </w:r>
          </w:p>
        </w:tc>
        <w:tc>
          <w:tcPr>
            <w:tcW w:w="4278" w:type="dxa"/>
            <w:gridSpan w:val="3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Прогноз доходов бюджета</w:t>
            </w:r>
          </w:p>
        </w:tc>
      </w:tr>
      <w:tr w:rsidR="00DD5881" w:rsidRPr="00DD5881" w:rsidTr="00697FD9">
        <w:trPr>
          <w:cantSplit/>
          <w:trHeight w:val="152"/>
        </w:trPr>
        <w:tc>
          <w:tcPr>
            <w:tcW w:w="1542" w:type="dxa"/>
            <w:vMerge/>
            <w:vAlign w:val="center"/>
            <w:hideMark/>
          </w:tcPr>
          <w:p w:rsidR="00DD5881" w:rsidRPr="00DD5881" w:rsidRDefault="00DD5881" w:rsidP="00DD5881"/>
        </w:tc>
        <w:tc>
          <w:tcPr>
            <w:tcW w:w="7262" w:type="dxa"/>
            <w:vMerge/>
            <w:vAlign w:val="center"/>
            <w:hideMark/>
          </w:tcPr>
          <w:p w:rsidR="00DD5881" w:rsidRPr="00DD5881" w:rsidRDefault="00DD5881" w:rsidP="00DD5881"/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Код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right"/>
            </w:pPr>
            <w:r w:rsidRPr="00DD5881">
              <w:t>на 2023 год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right"/>
            </w:pPr>
            <w:r w:rsidRPr="00DD5881">
              <w:t>на 2024 год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right"/>
            </w:pPr>
            <w:r w:rsidRPr="00DD5881">
              <w:t>на 2025 год</w:t>
            </w:r>
          </w:p>
        </w:tc>
      </w:tr>
      <w:tr w:rsidR="00DD5881" w:rsidRPr="00DD5881" w:rsidTr="00697FD9">
        <w:trPr>
          <w:cantSplit/>
          <w:trHeight w:val="950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1 01 02010 01 0000 110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460 740,0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479 940,0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499 090,0</w:t>
            </w:r>
          </w:p>
        </w:tc>
      </w:tr>
      <w:tr w:rsidR="00DD5881" w:rsidRPr="00DD5881" w:rsidTr="00697FD9">
        <w:trPr>
          <w:cantSplit/>
          <w:trHeight w:val="106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1 01 02020 01 0000 110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320,0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330,0</w:t>
            </w:r>
          </w:p>
        </w:tc>
      </w:tr>
      <w:tr w:rsidR="00DD5881" w:rsidRPr="00DD5881" w:rsidTr="00697FD9">
        <w:trPr>
          <w:cantSplit/>
          <w:trHeight w:val="45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1 01 02030 01 0000 110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980,0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1 000,0</w:t>
            </w:r>
          </w:p>
        </w:tc>
      </w:tr>
      <w:tr w:rsidR="00DD5881" w:rsidRPr="00DD5881" w:rsidTr="00697FD9">
        <w:trPr>
          <w:cantSplit/>
          <w:trHeight w:val="121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proofErr w:type="gramStart"/>
            <w:r w:rsidRPr="00DD5881"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</w:t>
            </w:r>
            <w:proofErr w:type="gramEnd"/>
            <w:r w:rsidRPr="00DD5881">
              <w:t xml:space="preserve"> в виде дивидендов)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1 01 02080 01 0000 110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16 830,0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17 500,0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18 200,0</w:t>
            </w:r>
          </w:p>
        </w:tc>
      </w:tr>
      <w:tr w:rsidR="00DD5881" w:rsidRPr="00DD5881" w:rsidTr="00697FD9">
        <w:trPr>
          <w:cantSplit/>
          <w:trHeight w:val="1109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1 03 02231 01 0000 110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13 808,3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14 559,8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15 996,1</w:t>
            </w:r>
          </w:p>
        </w:tc>
      </w:tr>
      <w:tr w:rsidR="00DD5881" w:rsidRPr="00DD5881" w:rsidTr="00697FD9">
        <w:trPr>
          <w:cantSplit/>
          <w:trHeight w:val="1268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6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Доходы от уплаты акцизов на моторные масла для дизельных и (или) карбюраторных (</w:t>
            </w:r>
            <w:proofErr w:type="spellStart"/>
            <w:r w:rsidRPr="00DD5881">
              <w:t>инжекторных</w:t>
            </w:r>
            <w:proofErr w:type="spellEnd"/>
            <w:r w:rsidRPr="00DD5881"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1 03 02241 01 0000 110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95,9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99,5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106,4</w:t>
            </w:r>
          </w:p>
        </w:tc>
      </w:tr>
      <w:tr w:rsidR="00DD5881" w:rsidRPr="00DD5881" w:rsidTr="00697FD9">
        <w:trPr>
          <w:cantSplit/>
          <w:trHeight w:val="127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1 03 02251 01 0000 110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15 248,7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15 859,2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17 344,3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1 05 01011 01 0000 110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53 500,0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53 750,0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54 000,0</w:t>
            </w:r>
          </w:p>
        </w:tc>
      </w:tr>
      <w:tr w:rsidR="00DD5881" w:rsidRPr="00DD5881" w:rsidTr="00697FD9">
        <w:trPr>
          <w:cantSplit/>
          <w:trHeight w:val="608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1 05 01021 01 0000 110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9 250,0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9 500,0</w:t>
            </w:r>
          </w:p>
        </w:tc>
      </w:tr>
      <w:tr w:rsidR="00DD5881" w:rsidRPr="00DD5881" w:rsidTr="00697FD9">
        <w:trPr>
          <w:cantSplit/>
          <w:trHeight w:val="152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10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Единый сельскохозяйственный налог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1 05 03010 01 0000 110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7 800,0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8 200,0</w:t>
            </w:r>
          </w:p>
        </w:tc>
      </w:tr>
      <w:tr w:rsidR="00DD5881" w:rsidRPr="00DD5881" w:rsidTr="00697FD9">
        <w:trPr>
          <w:cantSplit/>
          <w:trHeight w:val="45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11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Налог, взимаемый в связи с применением патентной системы налогообложения, зачисляемый в бюджеты муниципальных округов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1 05 04060 02 0000 110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4 600,0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4 700,0</w:t>
            </w:r>
          </w:p>
        </w:tc>
      </w:tr>
      <w:tr w:rsidR="00DD5881" w:rsidRPr="00DD5881" w:rsidTr="00697FD9">
        <w:trPr>
          <w:cantSplit/>
          <w:trHeight w:val="45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12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Налог на имущество физических лиц, взимаемый по ставкам, применяемым к объектам налогообложения, расположенным в границах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1 06 01020 14 0000 110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4 100,0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4 150,0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4 200,0</w:t>
            </w:r>
          </w:p>
        </w:tc>
      </w:tr>
      <w:tr w:rsidR="00DD5881" w:rsidRPr="00DD5881" w:rsidTr="00697FD9">
        <w:trPr>
          <w:cantSplit/>
          <w:trHeight w:val="152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13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Транспортный налог с организаций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1 06 04011 02 0000 110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1 600,0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1 650,0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1 700,0</w:t>
            </w:r>
          </w:p>
        </w:tc>
      </w:tr>
      <w:tr w:rsidR="00DD5881" w:rsidRPr="00DD5881" w:rsidTr="00697FD9">
        <w:trPr>
          <w:cantSplit/>
          <w:trHeight w:val="152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14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Транспортный налог с физических лиц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1 06 04012 02 0000 110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950,0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15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Земельный налог с организаций, обладающих земельным участком, расположенным в границах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 xml:space="preserve"> 1 06 06032 14 0000 110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98 000,0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125 000,0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126 000,0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16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Земельный налог с физических лиц, обладающих земельным участком, расположенным в границах муниципальных округов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1 06 06042 14 0000 110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5 000,0</w:t>
            </w:r>
          </w:p>
        </w:tc>
      </w:tr>
      <w:tr w:rsidR="00DD5881" w:rsidRPr="00DD5881" w:rsidTr="00697FD9">
        <w:trPr>
          <w:cantSplit/>
          <w:trHeight w:val="45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17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1 08 03010 01 0000 110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50,0</w:t>
            </w:r>
          </w:p>
        </w:tc>
      </w:tr>
      <w:tr w:rsidR="00DD5881" w:rsidRPr="00DD5881" w:rsidTr="00697FD9">
        <w:trPr>
          <w:cantSplit/>
          <w:trHeight w:val="760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18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1 08 04020 01 0000 110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50,0</w:t>
            </w:r>
          </w:p>
        </w:tc>
      </w:tr>
      <w:tr w:rsidR="00DD5881" w:rsidRPr="00DD5881" w:rsidTr="00697FD9">
        <w:trPr>
          <w:cantSplit/>
          <w:trHeight w:val="760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19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муниципальных округов,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1 11 05012 14 0000 120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1 471 602,0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1 802 946,0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1 875 063,0</w:t>
            </w:r>
          </w:p>
        </w:tc>
      </w:tr>
      <w:tr w:rsidR="00DD5881" w:rsidRPr="00DD5881" w:rsidTr="00697FD9">
        <w:trPr>
          <w:cantSplit/>
          <w:trHeight w:val="760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20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proofErr w:type="gramStart"/>
            <w:r w:rsidRPr="00DD5881"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округов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1 11 05024 14 0000 120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200,0</w:t>
            </w:r>
          </w:p>
        </w:tc>
      </w:tr>
      <w:tr w:rsidR="00DD5881" w:rsidRPr="00DD5881" w:rsidTr="00697FD9">
        <w:trPr>
          <w:cantSplit/>
          <w:trHeight w:val="289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21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Доходы от сдачи в аренду имущества, составляющего казну муниципальных округов (за исключением земельных участков)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1 11 05074 14 0000 120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2 525,0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2 525,0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2 525,0</w:t>
            </w:r>
          </w:p>
        </w:tc>
      </w:tr>
      <w:tr w:rsidR="00DD5881" w:rsidRPr="00DD5881" w:rsidTr="00697FD9">
        <w:trPr>
          <w:cantSplit/>
          <w:trHeight w:val="1132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22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Плата по соглашениям об установлении сервитута, заключенным органами местного самоуправления муниципальных округов,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1 11 05312 14 0000 120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19 368,0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20 151,0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20 966,0</w:t>
            </w:r>
          </w:p>
        </w:tc>
      </w:tr>
      <w:tr w:rsidR="00DD5881" w:rsidRPr="00DD5881" w:rsidTr="00697FD9">
        <w:trPr>
          <w:cantSplit/>
          <w:trHeight w:val="608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23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Плата за выбросы загрязняющих веществ в атмосферный воздух стационарными объектами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1 12 01010 01 6000 120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12 948,2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17 948,2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17 948,2</w:t>
            </w:r>
          </w:p>
        </w:tc>
      </w:tr>
      <w:tr w:rsidR="00DD5881" w:rsidRPr="00DD5881" w:rsidTr="00697FD9">
        <w:trPr>
          <w:cantSplit/>
          <w:trHeight w:val="608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24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Плата за сбросы загрязняющих веще</w:t>
            </w:r>
            <w:proofErr w:type="gramStart"/>
            <w:r w:rsidRPr="00DD5881">
              <w:t>ств вв</w:t>
            </w:r>
            <w:proofErr w:type="gramEnd"/>
            <w:r w:rsidRPr="00DD5881">
              <w:t>одные объекты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1 12 01030 01 6000 120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883,5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883,5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883,5</w:t>
            </w:r>
          </w:p>
        </w:tc>
      </w:tr>
      <w:tr w:rsidR="00DD5881" w:rsidRPr="00DD5881" w:rsidTr="00697FD9">
        <w:trPr>
          <w:cantSplit/>
          <w:trHeight w:val="608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25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Плата за размещение отходов производства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1 12 01041 01 6000 120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79 103,3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79 103,3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79 103,3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26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Прочие доходы от оказания платных услуг (работ) получателями средств бюджетов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1 13 01994 14 0000 130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31 230,0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26 330,0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26 430,0</w:t>
            </w:r>
          </w:p>
        </w:tc>
      </w:tr>
      <w:tr w:rsidR="00DD5881" w:rsidRPr="00DD5881" w:rsidTr="00697FD9">
        <w:trPr>
          <w:cantSplit/>
          <w:trHeight w:val="912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27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Доходы от реализации иного имущества, находящегося в собственности муниципальных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1 14 02043 14 0000 410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2 700,0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700,0</w:t>
            </w:r>
          </w:p>
        </w:tc>
      </w:tr>
      <w:tr w:rsidR="00DD5881" w:rsidRPr="00DD5881" w:rsidTr="00697FD9">
        <w:trPr>
          <w:cantSplit/>
          <w:trHeight w:val="45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28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Доходы от продажи земельных участков, государственная собственность на которые не разграничена и которые расположены в границах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1 14 06012 14 0000 430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1 500,0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1 500,0</w:t>
            </w:r>
          </w:p>
        </w:tc>
      </w:tr>
      <w:tr w:rsidR="00DD5881" w:rsidRPr="00DD5881" w:rsidTr="00697FD9">
        <w:trPr>
          <w:cantSplit/>
          <w:trHeight w:val="74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29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1 16 01053 01 0000 140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8,0</w:t>
            </w:r>
          </w:p>
        </w:tc>
      </w:tr>
      <w:tr w:rsidR="00DD5881" w:rsidRPr="00DD5881" w:rsidTr="00697FD9">
        <w:trPr>
          <w:cantSplit/>
          <w:trHeight w:val="89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30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1 16 01063 01 0000 140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8,0</w:t>
            </w:r>
          </w:p>
        </w:tc>
      </w:tr>
      <w:tr w:rsidR="00DD5881" w:rsidRPr="00DD5881" w:rsidTr="00697FD9">
        <w:trPr>
          <w:cantSplit/>
          <w:trHeight w:val="790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31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1 16 01073 01 0000 140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7,0</w:t>
            </w:r>
          </w:p>
        </w:tc>
      </w:tr>
      <w:tr w:rsidR="00DD5881" w:rsidRPr="00DD5881" w:rsidTr="00697FD9">
        <w:trPr>
          <w:cantSplit/>
          <w:trHeight w:val="912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32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1 16 01203 01 0000 140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7,0</w:t>
            </w:r>
          </w:p>
        </w:tc>
      </w:tr>
      <w:tr w:rsidR="00DD5881" w:rsidRPr="00DD5881" w:rsidTr="00697FD9">
        <w:trPr>
          <w:cantSplit/>
          <w:trHeight w:val="767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33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proofErr w:type="gramStart"/>
            <w:r w:rsidRPr="00DD5881"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округа</w:t>
            </w:r>
            <w:proofErr w:type="gramEnd"/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1 16 07010 14 0000 140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50,0</w:t>
            </w:r>
          </w:p>
        </w:tc>
      </w:tr>
      <w:tr w:rsidR="00DD5881" w:rsidRPr="00DD5881" w:rsidTr="00697FD9">
        <w:trPr>
          <w:cantSplit/>
          <w:trHeight w:val="760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34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округа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1 16 07090 14 0000 140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52 370,0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620,0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670,0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35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Прочие неналоговые доходы бюджетов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1 17 05040 14 0000 180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10,0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36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Инициативные платежи, зачисляемые в бюджеты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1 17 15020 14 0000 150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37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Дотации бюджетам муниципальных округов на поддержку мер по обеспечению сбалансированности бюджетов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2 02 15002 14 0000 150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250 000,0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152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38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Прочие дотации бюджетам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2 02 19999 14 0000 150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1 241,5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608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39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Субсидии бюджетам муниципальных округов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2 02 20041 14 0000 150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330 000,0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45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40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 xml:space="preserve">Субсидии бюджетам муниципальных округов на </w:t>
            </w:r>
            <w:proofErr w:type="spellStart"/>
            <w:r w:rsidRPr="00DD5881">
              <w:t>софинансирование</w:t>
            </w:r>
            <w:proofErr w:type="spellEnd"/>
            <w:r w:rsidRPr="00DD5881">
              <w:t xml:space="preserve"> капитальных вложений в объекты муниципальной собственности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2 02 20077 14 0000 150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108 573,0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58 607,5</w:t>
            </w:r>
          </w:p>
        </w:tc>
      </w:tr>
      <w:tr w:rsidR="00DD5881" w:rsidRPr="00DD5881" w:rsidTr="00697FD9">
        <w:trPr>
          <w:cantSplit/>
          <w:trHeight w:val="106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41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Субсидии бюджетам муниципальных округов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публично-правовой компании "Фонд развития территорий"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2 02 20299 14 0000 150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9 739,7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912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42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Субсидии бюджетам муниципальных округов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2 02 20302 14 0000 150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1 093,0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45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43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Субсидии бюджетам муниципальных округов на создание системы долговременного ухода за гражданами пожилого возраста и инвалидами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2 02 25163 14 0000 150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4 319,7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4 648,9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912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44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Субсидии бюджетам муниципальных округов на оснащение (обновление материально-технической базы) оборудованием, средствами обучения и воспитания образовательных организаций различных типов для реализации дополнительных общеразвивающих программ, для создания информационных систем в образовательных организациях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2 02 25171 14 0000 150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3 187,6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760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45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Субсидии бюджетам муниципальных округов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2 02 25179 14 0000 150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887,7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4 922,5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4 922,5</w:t>
            </w:r>
          </w:p>
        </w:tc>
      </w:tr>
      <w:tr w:rsidR="00DD5881" w:rsidRPr="00DD5881" w:rsidTr="00697FD9">
        <w:trPr>
          <w:cantSplit/>
          <w:trHeight w:val="760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46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 xml:space="preserve">Субсидии бюджетам муниципальных округов на </w:t>
            </w:r>
            <w:proofErr w:type="spellStart"/>
            <w:r w:rsidRPr="00DD5881">
              <w:t>софинансирование</w:t>
            </w:r>
            <w:proofErr w:type="spellEnd"/>
            <w:r w:rsidRPr="00DD5881">
              <w:t xml:space="preserve">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2 02 25299 14 0000 150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225,3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608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47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2 02 25304 14 0000 150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26 390,6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26 390,6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26 060,7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48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Субсидии бюджетам муниципальных округов на развитие транспортной инфраструктуры на сельских территориях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2 02 25372 14 0000 150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113 482,6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49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Субсидии бюджетам муниципальных округов на реализацию мероприятий по обеспечению жильем молодых семей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2 02 25497 14 0000 150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10 031,4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50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Субсидии бюджетам муниципальных округов на реализацию программ формирования современной городской среды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2 02 25555 14 0000 150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3 819,1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4 373,9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167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51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Прочие субсидии бюджетам муниципальных округов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2 02 29999 14 0000 150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106 451,8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101 237,3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20 213,0</w:t>
            </w:r>
          </w:p>
        </w:tc>
      </w:tr>
      <w:tr w:rsidR="00DD5881" w:rsidRPr="00DD5881" w:rsidTr="00697FD9">
        <w:trPr>
          <w:cantSplit/>
          <w:trHeight w:val="45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52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Субвенции бюджетам муниципальных округов на обеспечение мер социальной поддержки реабилитированных лиц и лиц, признанных пострадавшими от политических репрессий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2 02 30013 14 0000 150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95,0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95,0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53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Субвенции бюджетам муниципальных округов на выполнение передаваемых полномочий субъектов Российской Федерации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2 02 30024 14 0000 150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1 038 067,4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1 032 254,9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1 030 487,2</w:t>
            </w:r>
          </w:p>
        </w:tc>
      </w:tr>
      <w:tr w:rsidR="00DD5881" w:rsidRPr="00DD5881" w:rsidTr="00697FD9">
        <w:trPr>
          <w:cantSplit/>
          <w:trHeight w:val="608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54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Субвенции бюджетам муниципальных округов на содержание ребенка, находящегося под опекой, попечительством, а также вознаграждение, причитающееся опекуну (попечителю), приемному родителю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2 02 30027 14 0000 150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26 327,9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28 327,9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28 327,9</w:t>
            </w:r>
          </w:p>
        </w:tc>
      </w:tr>
      <w:tr w:rsidR="00DD5881" w:rsidRPr="00DD5881" w:rsidTr="00697FD9">
        <w:trPr>
          <w:cantSplit/>
          <w:trHeight w:val="760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55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Субвенции бюджетам муниципальных округов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2217" w:type="dxa"/>
            <w:shd w:val="clear" w:color="auto" w:fill="auto"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2 02 30029 14 0000 150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162,2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362,2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362,2</w:t>
            </w:r>
          </w:p>
        </w:tc>
      </w:tr>
      <w:tr w:rsidR="00DD5881" w:rsidRPr="00DD5881" w:rsidTr="00697FD9">
        <w:trPr>
          <w:cantSplit/>
          <w:trHeight w:val="608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56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Субвенции бюджетам муниципальных округов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2 02 35082 14 0000 150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21 408,3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21 408,3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21 140,7</w:t>
            </w:r>
          </w:p>
        </w:tc>
      </w:tr>
      <w:tr w:rsidR="00DD5881" w:rsidRPr="00DD5881" w:rsidTr="00697FD9">
        <w:trPr>
          <w:cantSplit/>
          <w:trHeight w:val="45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57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Субвенции бюджетам муниципальных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2 02 35118 14 0000 150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3 207,4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3 427,0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3 586,2</w:t>
            </w:r>
          </w:p>
        </w:tc>
      </w:tr>
      <w:tr w:rsidR="00DD5881" w:rsidRPr="00DD5881" w:rsidTr="00697FD9">
        <w:trPr>
          <w:cantSplit/>
          <w:trHeight w:val="608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58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Субвенции бюджетам муниципальных округов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2 02 35120 14 0000 150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0,9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0,9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0,8</w:t>
            </w:r>
          </w:p>
        </w:tc>
      </w:tr>
      <w:tr w:rsidR="00DD5881" w:rsidRPr="00DD5881" w:rsidTr="00697FD9">
        <w:trPr>
          <w:cantSplit/>
          <w:trHeight w:val="1216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59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 xml:space="preserve"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 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2 02 45303 14 0000 150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29 691,7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29 691,7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29 691,7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60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Прочие межбюджетные трансферты, передаваемые бюджетам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2 02 49999 14 0000 150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25 000,0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61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Предоставление негосударственными организациями грантов для получателей средств бюджетов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2 04 04010 14 0000 150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46,2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0,0</w:t>
            </w:r>
          </w:p>
        </w:tc>
      </w:tr>
      <w:tr w:rsidR="00DD5881" w:rsidRPr="00DD5881" w:rsidTr="00697FD9">
        <w:trPr>
          <w:cantSplit/>
          <w:trHeight w:val="304"/>
        </w:trPr>
        <w:tc>
          <w:tcPr>
            <w:tcW w:w="1542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62</w:t>
            </w:r>
          </w:p>
        </w:tc>
        <w:tc>
          <w:tcPr>
            <w:tcW w:w="7262" w:type="dxa"/>
            <w:shd w:val="clear" w:color="auto" w:fill="auto"/>
            <w:hideMark/>
          </w:tcPr>
          <w:p w:rsidR="00DD5881" w:rsidRPr="00DD5881" w:rsidRDefault="00DD5881" w:rsidP="00DD5881">
            <w:r w:rsidRPr="00DD5881">
              <w:t>Прочие безвозмездные поступления в бюджеты муниципальных округов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2 07 04050 14 0000 150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114 424,9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2 000,0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2 000,0</w:t>
            </w:r>
          </w:p>
        </w:tc>
      </w:tr>
      <w:tr w:rsidR="00DD5881" w:rsidRPr="00DD5881" w:rsidTr="00697FD9">
        <w:trPr>
          <w:cantSplit/>
          <w:trHeight w:val="152"/>
        </w:trPr>
        <w:tc>
          <w:tcPr>
            <w:tcW w:w="8804" w:type="dxa"/>
            <w:gridSpan w:val="2"/>
            <w:shd w:val="clear" w:color="auto" w:fill="auto"/>
            <w:noWrap/>
            <w:hideMark/>
          </w:tcPr>
          <w:p w:rsidR="00DD5881" w:rsidRPr="00DD5881" w:rsidRDefault="00DD5881" w:rsidP="00697FD9">
            <w:r w:rsidRPr="00DD5881">
              <w:t>ВСЕГО ДОХОДОВ</w:t>
            </w:r>
          </w:p>
        </w:tc>
        <w:tc>
          <w:tcPr>
            <w:tcW w:w="2217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 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4 592 004,8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3 962 259,4</w:t>
            </w:r>
          </w:p>
        </w:tc>
        <w:tc>
          <w:tcPr>
            <w:tcW w:w="1426" w:type="dxa"/>
            <w:shd w:val="clear" w:color="auto" w:fill="auto"/>
            <w:noWrap/>
            <w:hideMark/>
          </w:tcPr>
          <w:p w:rsidR="00DD5881" w:rsidRPr="00DD5881" w:rsidRDefault="00DD5881" w:rsidP="00DD5881">
            <w:pPr>
              <w:jc w:val="center"/>
            </w:pPr>
            <w:r w:rsidRPr="00DD5881">
              <w:t>4 017 991,1</w:t>
            </w:r>
          </w:p>
        </w:tc>
      </w:tr>
    </w:tbl>
    <w:p w:rsidR="00656EB8" w:rsidRDefault="00656EB8">
      <w:pPr>
        <w:jc w:val="both"/>
        <w:rPr>
          <w:color w:val="000000" w:themeColor="text1"/>
          <w:sz w:val="28"/>
          <w:szCs w:val="28"/>
        </w:rPr>
      </w:pPr>
    </w:p>
    <w:tbl>
      <w:tblPr>
        <w:tblW w:w="15309" w:type="dxa"/>
        <w:tblInd w:w="108" w:type="dxa"/>
        <w:tblLook w:val="04A0" w:firstRow="1" w:lastRow="0" w:firstColumn="1" w:lastColumn="0" w:noHBand="0" w:noVBand="1"/>
      </w:tblPr>
      <w:tblGrid>
        <w:gridCol w:w="7452"/>
        <w:gridCol w:w="7857"/>
      </w:tblGrid>
      <w:tr w:rsidR="00656EB8" w:rsidTr="00656EB8">
        <w:trPr>
          <w:trHeight w:val="357"/>
        </w:trPr>
        <w:tc>
          <w:tcPr>
            <w:tcW w:w="7452" w:type="dxa"/>
            <w:hideMark/>
          </w:tcPr>
          <w:p w:rsidR="00E12749" w:rsidRDefault="00656EB8" w:rsidP="00656EB8">
            <w:pPr>
              <w:spacing w:line="276" w:lineRule="auto"/>
              <w:rPr>
                <w:lang w:eastAsia="en-US"/>
              </w:rPr>
            </w:pPr>
            <w:r w:rsidRPr="00656EB8">
              <w:rPr>
                <w:lang w:eastAsia="en-US"/>
              </w:rPr>
              <w:t xml:space="preserve">Председатель Совета народных депутатов </w:t>
            </w:r>
          </w:p>
          <w:p w:rsidR="00656EB8" w:rsidRDefault="00656EB8" w:rsidP="00656EB8">
            <w:pPr>
              <w:spacing w:line="276" w:lineRule="auto"/>
              <w:rPr>
                <w:lang w:eastAsia="en-US"/>
              </w:rPr>
            </w:pPr>
            <w:r w:rsidRPr="00656EB8">
              <w:rPr>
                <w:lang w:eastAsia="en-US"/>
              </w:rPr>
              <w:t>Прокопьевского муниципального округа</w:t>
            </w:r>
          </w:p>
        </w:tc>
        <w:tc>
          <w:tcPr>
            <w:tcW w:w="7857" w:type="dxa"/>
            <w:vAlign w:val="bottom"/>
            <w:hideMark/>
          </w:tcPr>
          <w:p w:rsidR="00656EB8" w:rsidRDefault="00656EB8" w:rsidP="00656EB8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И.А.</w:t>
            </w:r>
            <w:r w:rsidR="002D559C">
              <w:rPr>
                <w:lang w:eastAsia="en-US"/>
              </w:rPr>
              <w:t xml:space="preserve"> </w:t>
            </w:r>
            <w:bookmarkStart w:id="3" w:name="_GoBack"/>
            <w:bookmarkEnd w:id="3"/>
            <w:proofErr w:type="spellStart"/>
            <w:r>
              <w:rPr>
                <w:lang w:eastAsia="en-US"/>
              </w:rPr>
              <w:t>Лошманкина</w:t>
            </w:r>
            <w:proofErr w:type="spellEnd"/>
          </w:p>
        </w:tc>
      </w:tr>
    </w:tbl>
    <w:p w:rsidR="00656EB8" w:rsidRDefault="00656EB8">
      <w:pPr>
        <w:jc w:val="both"/>
        <w:rPr>
          <w:color w:val="000000" w:themeColor="text1"/>
          <w:sz w:val="28"/>
          <w:szCs w:val="28"/>
        </w:rPr>
      </w:pPr>
    </w:p>
    <w:p w:rsidR="00656EB8" w:rsidRDefault="00656EB8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 w:type="page"/>
      </w:r>
    </w:p>
    <w:p w:rsidR="00E12749" w:rsidRDefault="00656EB8" w:rsidP="00E12749">
      <w:pPr>
        <w:suppressAutoHyphens/>
        <w:ind w:left="10065"/>
        <w:jc w:val="right"/>
      </w:pPr>
      <w:r>
        <w:t xml:space="preserve">Приложение </w:t>
      </w:r>
      <w:r w:rsidR="0047038A">
        <w:t>2</w:t>
      </w:r>
      <w:r>
        <w:t xml:space="preserve"> к решению</w:t>
      </w:r>
    </w:p>
    <w:p w:rsidR="00E12749" w:rsidRDefault="00656EB8" w:rsidP="00E12749">
      <w:pPr>
        <w:suppressAutoHyphens/>
        <w:ind w:left="10065"/>
        <w:jc w:val="right"/>
      </w:pPr>
      <w:r>
        <w:t>Совета народных депутатов</w:t>
      </w:r>
    </w:p>
    <w:p w:rsidR="00E12749" w:rsidRDefault="00656EB8" w:rsidP="00E12749">
      <w:pPr>
        <w:suppressAutoHyphens/>
        <w:ind w:left="10065"/>
        <w:jc w:val="right"/>
      </w:pPr>
      <w:r>
        <w:t>Прокопьевского муниципального округа</w:t>
      </w:r>
    </w:p>
    <w:p w:rsidR="00656EB8" w:rsidRDefault="00656EB8" w:rsidP="00E12749">
      <w:pPr>
        <w:suppressAutoHyphens/>
        <w:ind w:left="10065"/>
        <w:jc w:val="right"/>
      </w:pPr>
      <w:r>
        <w:t xml:space="preserve">от 28.09.2023 № </w:t>
      </w:r>
      <w:r w:rsidR="00E12749">
        <w:t>181</w:t>
      </w:r>
    </w:p>
    <w:p w:rsidR="00656EB8" w:rsidRDefault="00656EB8" w:rsidP="00E12749">
      <w:pPr>
        <w:suppressAutoHyphens/>
        <w:ind w:left="10065"/>
        <w:jc w:val="right"/>
      </w:pPr>
    </w:p>
    <w:p w:rsidR="00E12749" w:rsidRDefault="00656EB8" w:rsidP="00E12749">
      <w:pPr>
        <w:suppressAutoHyphens/>
        <w:ind w:left="10065"/>
        <w:jc w:val="right"/>
      </w:pPr>
      <w:r>
        <w:t xml:space="preserve">Приложение </w:t>
      </w:r>
      <w:r w:rsidR="00697FD9">
        <w:t>2</w:t>
      </w:r>
      <w:r>
        <w:t xml:space="preserve"> к решению</w:t>
      </w:r>
    </w:p>
    <w:p w:rsidR="00E12749" w:rsidRDefault="00656EB8" w:rsidP="00E12749">
      <w:pPr>
        <w:suppressAutoHyphens/>
        <w:ind w:left="10065"/>
        <w:jc w:val="right"/>
      </w:pPr>
      <w:r>
        <w:t>Совета народных депутатов</w:t>
      </w:r>
    </w:p>
    <w:p w:rsidR="00E12749" w:rsidRDefault="00656EB8" w:rsidP="00E12749">
      <w:pPr>
        <w:suppressAutoHyphens/>
        <w:ind w:left="10065"/>
        <w:jc w:val="right"/>
      </w:pPr>
      <w:r>
        <w:t>Прокопьевского муниципального округа</w:t>
      </w:r>
    </w:p>
    <w:p w:rsidR="00656EB8" w:rsidRDefault="00656EB8" w:rsidP="00E12749">
      <w:pPr>
        <w:suppressAutoHyphens/>
        <w:ind w:left="10065"/>
        <w:jc w:val="right"/>
      </w:pPr>
      <w:r>
        <w:t>от 22.12.2022 №</w:t>
      </w:r>
      <w:r w:rsidR="00E12749">
        <w:t xml:space="preserve"> </w:t>
      </w:r>
      <w:r>
        <w:t>90</w:t>
      </w:r>
    </w:p>
    <w:p w:rsidR="00656EB8" w:rsidRPr="0047038A" w:rsidRDefault="0047038A" w:rsidP="0047038A">
      <w:pPr>
        <w:spacing w:before="240" w:after="120"/>
        <w:jc w:val="center"/>
        <w:rPr>
          <w:b/>
          <w:color w:val="000000" w:themeColor="text1"/>
          <w:sz w:val="28"/>
          <w:szCs w:val="28"/>
        </w:rPr>
      </w:pPr>
      <w:r w:rsidRPr="0047038A">
        <w:rPr>
          <w:b/>
          <w:color w:val="000000" w:themeColor="text1"/>
          <w:sz w:val="28"/>
          <w:szCs w:val="28"/>
        </w:rPr>
        <w:t>Распределение бюджетных ассигнований бюджета Прокопьевского муниципального округа по целевым статьям (муниципальным программам и непрограммным направлениям деятельности), группам видов классификации расходов бюджетов на 2023 год и плановый период 2024 и 2025 годов</w:t>
      </w:r>
    </w:p>
    <w:tbl>
      <w:tblPr>
        <w:tblW w:w="15327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2"/>
        <w:gridCol w:w="1276"/>
        <w:gridCol w:w="850"/>
        <w:gridCol w:w="1276"/>
        <w:gridCol w:w="1276"/>
        <w:gridCol w:w="992"/>
        <w:gridCol w:w="1417"/>
        <w:gridCol w:w="1418"/>
        <w:gridCol w:w="1430"/>
      </w:tblGrid>
      <w:tr w:rsidR="0047038A" w:rsidRPr="0047038A" w:rsidTr="0047038A">
        <w:trPr>
          <w:cantSplit/>
          <w:trHeight w:val="929"/>
        </w:trPr>
        <w:tc>
          <w:tcPr>
            <w:tcW w:w="5392" w:type="dxa"/>
            <w:shd w:val="clear" w:color="000000" w:fill="FFFFFF"/>
            <w:vAlign w:val="center"/>
            <w:hideMark/>
          </w:tcPr>
          <w:p w:rsidR="0047038A" w:rsidRPr="0047038A" w:rsidRDefault="0047038A" w:rsidP="0047038A">
            <w:pPr>
              <w:jc w:val="center"/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276" w:type="dxa"/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:rsidR="0047038A" w:rsidRPr="0047038A" w:rsidRDefault="0047038A" w:rsidP="0047038A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47038A">
              <w:rPr>
                <w:sz w:val="28"/>
                <w:szCs w:val="28"/>
              </w:rPr>
              <w:t>Муници-пальная</w:t>
            </w:r>
            <w:proofErr w:type="spellEnd"/>
            <w:proofErr w:type="gramEnd"/>
            <w:r w:rsidRPr="0047038A">
              <w:rPr>
                <w:sz w:val="28"/>
                <w:szCs w:val="28"/>
              </w:rPr>
              <w:t xml:space="preserve"> </w:t>
            </w:r>
            <w:proofErr w:type="spellStart"/>
            <w:r w:rsidRPr="0047038A">
              <w:rPr>
                <w:sz w:val="28"/>
                <w:szCs w:val="28"/>
              </w:rPr>
              <w:t>програм-ма</w:t>
            </w:r>
            <w:proofErr w:type="spellEnd"/>
          </w:p>
        </w:tc>
        <w:tc>
          <w:tcPr>
            <w:tcW w:w="850" w:type="dxa"/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:rsidR="0047038A" w:rsidRPr="0047038A" w:rsidRDefault="0047038A" w:rsidP="0047038A">
            <w:pPr>
              <w:jc w:val="center"/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Под-</w:t>
            </w:r>
            <w:proofErr w:type="spellStart"/>
            <w:r w:rsidRPr="0047038A">
              <w:rPr>
                <w:sz w:val="28"/>
                <w:szCs w:val="28"/>
              </w:rPr>
              <w:t>прог</w:t>
            </w:r>
            <w:proofErr w:type="spellEnd"/>
            <w:r w:rsidRPr="0047038A">
              <w:rPr>
                <w:sz w:val="28"/>
                <w:szCs w:val="28"/>
              </w:rPr>
              <w:t>-рам-</w:t>
            </w:r>
            <w:proofErr w:type="spellStart"/>
            <w:r w:rsidRPr="0047038A">
              <w:rPr>
                <w:sz w:val="28"/>
                <w:szCs w:val="28"/>
              </w:rPr>
              <w:t>ма</w:t>
            </w:r>
            <w:proofErr w:type="spellEnd"/>
          </w:p>
        </w:tc>
        <w:tc>
          <w:tcPr>
            <w:tcW w:w="1276" w:type="dxa"/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:rsidR="0047038A" w:rsidRPr="0047038A" w:rsidRDefault="0047038A" w:rsidP="0047038A">
            <w:pPr>
              <w:jc w:val="center"/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Основное </w:t>
            </w:r>
            <w:proofErr w:type="spellStart"/>
            <w:proofErr w:type="gramStart"/>
            <w:r w:rsidRPr="0047038A">
              <w:rPr>
                <w:sz w:val="28"/>
                <w:szCs w:val="28"/>
              </w:rPr>
              <w:t>меропри-ятие</w:t>
            </w:r>
            <w:proofErr w:type="spellEnd"/>
            <w:proofErr w:type="gramEnd"/>
          </w:p>
        </w:tc>
        <w:tc>
          <w:tcPr>
            <w:tcW w:w="1276" w:type="dxa"/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:rsidR="0047038A" w:rsidRPr="0047038A" w:rsidRDefault="0047038A" w:rsidP="0047038A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47038A">
              <w:rPr>
                <w:sz w:val="28"/>
                <w:szCs w:val="28"/>
              </w:rPr>
              <w:t>Направ-ление</w:t>
            </w:r>
            <w:proofErr w:type="spellEnd"/>
            <w:proofErr w:type="gramEnd"/>
            <w:r w:rsidRPr="0047038A">
              <w:rPr>
                <w:sz w:val="28"/>
                <w:szCs w:val="28"/>
              </w:rPr>
              <w:t xml:space="preserve"> расходов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:rsidR="0047038A" w:rsidRPr="0047038A" w:rsidRDefault="0047038A" w:rsidP="0047038A">
            <w:pPr>
              <w:jc w:val="center"/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Вид </w:t>
            </w:r>
            <w:proofErr w:type="spellStart"/>
            <w:proofErr w:type="gramStart"/>
            <w:r w:rsidRPr="0047038A">
              <w:rPr>
                <w:sz w:val="28"/>
                <w:szCs w:val="28"/>
              </w:rPr>
              <w:t>расхо-дов</w:t>
            </w:r>
            <w:proofErr w:type="spellEnd"/>
            <w:proofErr w:type="gramEnd"/>
          </w:p>
        </w:tc>
        <w:tc>
          <w:tcPr>
            <w:tcW w:w="1417" w:type="dxa"/>
            <w:shd w:val="clear" w:color="000000" w:fill="FFFFFF"/>
            <w:vAlign w:val="center"/>
            <w:hideMark/>
          </w:tcPr>
          <w:p w:rsidR="0047038A" w:rsidRPr="0047038A" w:rsidRDefault="0047038A" w:rsidP="0047038A">
            <w:pPr>
              <w:jc w:val="center"/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shd w:val="clear" w:color="000000" w:fill="FFFFFF"/>
            <w:vAlign w:val="center"/>
            <w:hideMark/>
          </w:tcPr>
          <w:p w:rsidR="0047038A" w:rsidRPr="0047038A" w:rsidRDefault="0047038A" w:rsidP="0047038A">
            <w:pPr>
              <w:jc w:val="center"/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2024</w:t>
            </w:r>
          </w:p>
        </w:tc>
        <w:tc>
          <w:tcPr>
            <w:tcW w:w="1430" w:type="dxa"/>
            <w:shd w:val="clear" w:color="000000" w:fill="FFFFFF"/>
            <w:vAlign w:val="center"/>
            <w:hideMark/>
          </w:tcPr>
          <w:p w:rsidR="0047038A" w:rsidRPr="0047038A" w:rsidRDefault="0047038A" w:rsidP="0047038A">
            <w:pPr>
              <w:jc w:val="center"/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2025</w:t>
            </w:r>
          </w:p>
        </w:tc>
      </w:tr>
      <w:tr w:rsidR="0047038A" w:rsidRPr="0047038A" w:rsidTr="0047038A">
        <w:trPr>
          <w:cantSplit/>
          <w:trHeight w:val="35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</w:t>
            </w:r>
          </w:p>
        </w:tc>
      </w:tr>
      <w:tr w:rsidR="0047038A" w:rsidRPr="0047038A" w:rsidTr="0047038A">
        <w:trPr>
          <w:cantSplit/>
          <w:trHeight w:val="947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«Жилищно-коммунальный комплекс, энергосбережение и повышение энергоэффективности на территории Прокопьевского муниципального округа»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557 636,4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617 573,8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577 553,1</w:t>
            </w:r>
          </w:p>
        </w:tc>
      </w:tr>
      <w:tr w:rsidR="0047038A" w:rsidRPr="0047038A" w:rsidTr="0047038A">
        <w:trPr>
          <w:cantSplit/>
          <w:trHeight w:val="27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«Модернизация объектов коммунальной инфраструктуры и поддержка жилищно-коммунального хозяйства»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78 263,4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164 800,7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124 780,0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Строительство, реконструкция, модернизация и ремонт объектов теплоснабжения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10270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11 265,4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12 974,8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34 000,0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10270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10 802,3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7 350,0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10270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463,1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5 624,8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34 000,0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Строительство, реконструкция, модернизация и ремонт объектов питьевого водоснабжения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10280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5 000,0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5 950,0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18 000,0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10280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5 000,0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5 950,0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18 000,0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Строительство, реконструкция, модернизация и ремонт объектов водоотведения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10290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7 593,9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55 000,0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72 780,0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10290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7 593,9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55 000,0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72 780,0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Возмещение затрат в связи с выполнением работ по капитальному ремонту объектов теплоснабжения, горячего и холодного водоснабжения, водоотведения, объектов иной инженерной инфраструктуры, расположенных на территории Прокопьевского муниципального округа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10970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45 075,3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10970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45 075,3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Модернизация систем коммунальной инфраструктуры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S2640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90 875,9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8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S2640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90 875,9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План природоохранных мероприятий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9 328,8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Природоохранные мероприятия, реализуемые муниципальными образованиями (Проведение работ по ликвидации накопленного вреда окружающей среде)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S0793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9 328,8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S0793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9 328,8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«Энергосбережение и повышение энергоэффективности»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3 685,0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17 905,0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17 905,0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мер в сфере энергосбережения и повышения энергоэффективности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10940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3 685,0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17 905,0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17 905,0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10940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3 685,0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17 905,0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17 905,0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 Подпрограмма «Создание условий для обеспечения населения доступными коммунальными услугами»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230 838,4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228 052,2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228 052,2</w:t>
            </w:r>
          </w:p>
        </w:tc>
      </w:tr>
      <w:tr w:rsidR="0047038A" w:rsidRPr="0047038A" w:rsidTr="0047038A">
        <w:trPr>
          <w:cantSplit/>
          <w:trHeight w:val="153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 xml:space="preserve"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(теплоснабжение, горячее водоснабжение) 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72571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167 736,1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173 502,1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173 502,1</w:t>
            </w:r>
          </w:p>
        </w:tc>
      </w:tr>
      <w:tr w:rsidR="0047038A" w:rsidRPr="0047038A" w:rsidTr="0047038A">
        <w:trPr>
          <w:cantSplit/>
          <w:trHeight w:val="44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72571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167 736,1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173 502,1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173 502,1</w:t>
            </w:r>
          </w:p>
        </w:tc>
      </w:tr>
      <w:tr w:rsidR="0047038A" w:rsidRPr="0047038A" w:rsidTr="0047038A">
        <w:trPr>
          <w:cantSplit/>
          <w:trHeight w:val="18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(холодное водоснабжение, водоотведение)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72572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38 481,7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35 804,2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35 804,2</w:t>
            </w:r>
          </w:p>
        </w:tc>
      </w:tr>
      <w:tr w:rsidR="0047038A" w:rsidRPr="0047038A" w:rsidTr="0047038A">
        <w:trPr>
          <w:cantSplit/>
          <w:trHeight w:val="44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72572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38 481,7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35 804,2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35 804,2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 (твердое топливо)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72573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23 386,8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17 856,5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17 856,5</w:t>
            </w:r>
          </w:p>
        </w:tc>
      </w:tr>
      <w:tr w:rsidR="0047038A" w:rsidRPr="0047038A" w:rsidTr="0047038A">
        <w:trPr>
          <w:cantSplit/>
          <w:trHeight w:val="44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72573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23 386,8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17 856,5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17 856,5</w:t>
            </w:r>
          </w:p>
        </w:tc>
      </w:tr>
      <w:tr w:rsidR="0047038A" w:rsidRPr="0047038A" w:rsidTr="0047038A">
        <w:trPr>
          <w:cantSplit/>
          <w:trHeight w:val="160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 (сжиженный газ)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72573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1 233,8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889,4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889,4</w:t>
            </w:r>
          </w:p>
        </w:tc>
      </w:tr>
      <w:tr w:rsidR="0047038A" w:rsidRPr="0047038A" w:rsidTr="0047038A">
        <w:trPr>
          <w:cantSplit/>
          <w:trHeight w:val="44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72573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1 233,8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889,4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889,4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«Обеспечение деятельности МКУ «Управление по делам жизнеобеспечения населенных пунктов Прокопьевского муниципального района»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244 849,6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206 815,9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206 815,9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 муниципальных учреждений за счет доходов от оказания платных услуг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23 778,6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30 848,1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27 786,0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16 414,0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25 162,1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22 100,0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7 364,6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5 686,0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5 686,0</w:t>
            </w:r>
          </w:p>
        </w:tc>
      </w:tr>
      <w:tr w:rsidR="0047038A" w:rsidRPr="0047038A" w:rsidTr="0047038A">
        <w:trPr>
          <w:cantSplit/>
          <w:trHeight w:val="803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 в области жилищно-коммунального хозяйства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10920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221 065,9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175 967,8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179 029,9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10920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105 716,2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95 162,3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95 162,3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10920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114 009,7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79 465,5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82 527,6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10920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1 340,0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1 340,0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1 340,0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 в области жилищно-коммунального хозяйства (исполнение судебных актов)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10929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10929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Муниципальная программа «Эффективное муниципальное управление»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178 136,5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176 352,7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176 511,8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«Обеспечение деятельности органов местного самоуправления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107 856,7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106 072,9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106 232,0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учреждений, функционирующих в сфере средств массовой информации, периодической печати и издательства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10820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9 860,4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9 860,0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9 860,0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10820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9 860,4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9 860,0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9 860,0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Глава муниципального образования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2 757,6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2 757,6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2 757,6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2 757,6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2 757,6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2 757,6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89 124,2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88 663,7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88 663,7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71 703,6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72 696,0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72 696,0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16 729,7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15 933,3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15 933,3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283,8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407,1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34,4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34,4</w:t>
            </w:r>
          </w:p>
        </w:tc>
      </w:tr>
      <w:tr w:rsidR="0047038A" w:rsidRPr="0047038A" w:rsidTr="0047038A">
        <w:trPr>
          <w:cantSplit/>
          <w:trHeight w:val="106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Прочие перечисления по муниципальным обязательствам муниципального образования Прокопьевский муниципальный округ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19110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1 792,5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350,0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19110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1 792,5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350,0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51180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3 207,4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3 427,0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3 586,2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51180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3 167,4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3 377,0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3 506,2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51180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51200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51200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Создание и функционирование комиссий по делам несовершеннолетних и защите их прав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71960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1 102,7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1 002,7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1 002,7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71960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992,8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992,8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992,8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71960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109,9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9,9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Осуществление государственных полномочий Кемеровской области - Кузбасса по хранению, комплектованию, учету и использованию архивных документов, относящихся к собственности Кемеровской области - Кузбасса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79050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79050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 «Развитие муниципальной службы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279,8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279,8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279,8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279,8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279,8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279,8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279,8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279,8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279,8</w:t>
            </w:r>
          </w:p>
        </w:tc>
      </w:tr>
      <w:tr w:rsidR="0047038A" w:rsidRPr="0047038A" w:rsidTr="0047038A">
        <w:trPr>
          <w:cantSplit/>
          <w:trHeight w:val="35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«Обеспечение наградной системы»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70 000,0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70 000,0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70 000,0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Финансовое обеспечение наградной системы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10660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70 000,0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70 000,0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70 000,0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10660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738,0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10660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67 262,0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68 000,0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68 000,0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10660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2 000,0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2 000,0</w:t>
            </w:r>
          </w:p>
        </w:tc>
      </w:tr>
      <w:tr w:rsidR="0047038A" w:rsidRPr="0047038A" w:rsidTr="0047038A">
        <w:trPr>
          <w:cantSplit/>
          <w:trHeight w:val="31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«Жилье»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98 416,2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78 110,1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75 615,3</w:t>
            </w:r>
          </w:p>
        </w:tc>
      </w:tr>
      <w:tr w:rsidR="0047038A" w:rsidRPr="0047038A" w:rsidTr="0047038A">
        <w:trPr>
          <w:cantSplit/>
          <w:trHeight w:val="1089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273,4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273,4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Предоставление социальных выплат на строительство индивидуальных жилых домов или приобретение жилых помещений на территории муниципального образования Прокопьевский муниципальный округ Кемеровской области-Кузбасса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1 000,0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1 000,0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Предоставление жилых помещений гражданам, состоящим на учете нуждающихся в жилых помещениях, предоставляемых по договорам социального найма, а также нуждающимся в жилых помещениях, предоставляемых по договорам специализированного (служебного, маневренного)  найма из муниципального жилого фонда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3 764,9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3 709,0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3 709,0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2 254,1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3 709,0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3 709,0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1 510,8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71850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45 392,0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48 168,6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48 168,6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45 392,0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48 168,6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48 168,6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R0820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21 408,3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21 408,3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21 140,7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R0820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21 408,3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21 408,3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21 140,7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мероприятий по переселению граждан из жилых помещений, признанных в установленном законном порядке непригодными для проживания и многоквартирных жилых домов, признанных аварийными и подлежащими сносу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Региональный проект «Обеспечение устойчивого сокращения непригодного для проживания жилищного фонда»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F3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10 832,7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мероприятий по переселению граждан из аварийного жилищного фонда, осуществляемых за счет средств, поступивших от Фонда развития территорий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F3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67483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9 739,7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F3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67483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9 739,7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мероприятий по переселению граждан из аварийного жилищного фонда, осуществляемых за счет средств бюджетов субъектов Российской Федерации, в том числе за счет субсидий из бюджетов субъектов Российской Федерации местным бюджетам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F3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67484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1 093,0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F3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67484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1 093,0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Улучшение жилищных условий граждан, проживающих на сельских территориях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15761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922,9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221,2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15761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922,9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221,2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мероприятий по обеспечению жильем молодых семей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14970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32,0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2 401,3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1 375,8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14970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32,0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14970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2 401,3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1 375,8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мероприятий по обеспечению жильем молодых семей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L4970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16 312,9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L4970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16 312,9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«Социальная поддержка населения Прокопьевского муниципального округа»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172 144,2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167 670,3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162 588,7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«Социальная поддержка старшего поколения»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94 861,2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94 401,1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89 319,5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 в сфере социального обслуживания населения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781,6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755,8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755,8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601,6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575,8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575,8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 муниципальных учреждений за счет доходов от оказания платных услуг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4 130,0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4 130,0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4 130,0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2 083,2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2 083,2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2 083,2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2 046,0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2 046,8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2 046,8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Социальная помощь и организация мероприятий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16 852,0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16 544,2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16 389,2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16 843,0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16 535,2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16 380,2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Социальная помощь и организация мероприятий для ветеранов Великой Отечественной войны 1941 - 1945 годов за счет безвозмездных поступлений в бюджет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82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Социальное обслуживание граждан, достигших возраста 18 лет, признанных нуждающимися в социальном обслуживании, за исключением государственного полномочия по социальному обслуживанию граждан пожилого возраста и инвалидов, граждан, находящихся в трудной жизненной ситуации, в государственных организациях социального обслуживания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73880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67 655,7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68 044,5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68 044,5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73880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65 440,7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65 791,3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65 791,3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73880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2 200,6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2 238,8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2 238,8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73880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14,4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Региональный проект «Старшее поколение»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P3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4 591,8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4 926,6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Создание системы долговременного ухода за гражданами пожилого возраста и инвалидами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P3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51630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4 319,7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4 648,9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P3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51630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4 319,7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4 648,9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8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Социальное обслуживание граждан, достигших возраста 18 лет, признанных нуждающимися в социальном обслуживании, за исключением государственного полномочия по социальному обслуживанию граждан пожилого возраста и инвалидов, граждан, находящихся в трудной жизненной ситуации, в государственных организациях социального обслуживания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P3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73880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272,1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277,7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P3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73880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272,1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277,7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«Социальная поддержка семей с детьми»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37 233,4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34 739,2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34 739,2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(оказание услуг) муниципальных учреждений в сфере социального обслуживания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16,5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Реализация проекта "Возрождение семьи"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12288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12288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46,2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Социальная помощь и организация мероприятий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2 168,6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1 954,9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1 954,9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1 006,2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1 006,2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2 151,1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948,7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948,7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Социальная помощь и организация мероприятий для детей инвалидов за счет безвозмездных поступлений в бюджет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70170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32 750,2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30 264,8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30 264,8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70170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26 119,5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26 089,5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26 089,5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70170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6 627,6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4 171,9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4 171,9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70170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Единовременная  денежная выплата многодетным матерям при рождении 3-го или последующих детей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04 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2 191,9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2 503,0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2 503,0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04 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04 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2 188,9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2 500,0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«Меры социальной поддержки населения»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15 491,4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14 459,5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14 459,5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Ежемесячная денежная выплата гражданам, удостоенным звания «Почетный гражданин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4 253,7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4 165,0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4 165,0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4 240,7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4 152,0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4 152,0</w:t>
            </w:r>
          </w:p>
        </w:tc>
      </w:tr>
      <w:tr w:rsidR="0047038A" w:rsidRPr="0047038A" w:rsidTr="0047038A">
        <w:trPr>
          <w:cantSplit/>
          <w:trHeight w:val="18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Осуществление полномочий по обеспечению жильем отдельных категорий граждан, установленных Федеральным законом от 12 января 1995 года № 5- ФЗ «О ветеранах», в соответствии с Указом Президента Российской Федерации от 7 мая 2008 года № 714 «Об обеспечении жильем ветеранов Великой Отечественной войны 1941 - 1945 годов»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51340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51340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мер социальной поддержки ветеранов труда в соответствии с Законом Кемеровской области от 20 декабря 2004 года № 105-ОЗ «О мерах социальной поддержки отдельной категории ветеранов Великой Отечественной войны и ветеранов труда»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850,0</w:t>
            </w:r>
          </w:p>
        </w:tc>
      </w:tr>
      <w:tr w:rsidR="0047038A" w:rsidRPr="0047038A" w:rsidTr="0047038A">
        <w:trPr>
          <w:cantSplit/>
          <w:trHeight w:val="2710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>Обеспечение мер социальной поддержки ветеранов Великой Отечественной войны, проработавших в тылу в период с 22 июня 1941 года по 9 мая 1945 года не менее шести месяцев, исключая период работы на временно оккупированных территориях СССР, либо награжденных орденами и медалями СССР за самоотверженный труд в период Великой Отечественной войны, в соответствии с Законом Кемеровской области от 20 декабря 2004 года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№ 105-ОЗ «О мерах социальной поддержки отдельной категории ветеранов Великой Отечественной войны и ветеранов труда»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мер социальной поддержки реабилитированных лиц и лиц, признанных пострадавшими от политических репрессий, в соответствии с Законом Кемеровской области от 20 декабря 2004 года № 114-ОЗ «О мерах социальной поддержки реабилитированных лиц и лиц, признанных пострадавшими от политических репрессий»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95,0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95,0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Меры социальной поддержки отдельных категорий многодетных матерей в соответствии с Законом Кемеровской области от 8 апреля 2008 года № 14-ОЗ «О мерах социальной поддержки отдельных категорий многодетных матерей»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Меры социальной поддержки отдельных категорий приемных родителей в соответствии с Законом Кемеровской области от 7 февраля 2013 года № 9-ОЗ «О мерах социальной поддержки отдельных категорий приемных родителей»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70070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Меры социальной поддержки отдельных категорий граждан в соответствии с Законом Кемеровской области от 27 января 2005 года № 15-ОЗ «О мерах социальной поддержки отдельных категорий граждан»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70080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12,0</w:t>
            </w:r>
          </w:p>
        </w:tc>
      </w:tr>
      <w:tr w:rsidR="0047038A" w:rsidRPr="0047038A" w:rsidTr="0047038A">
        <w:trPr>
          <w:cantSplit/>
          <w:trHeight w:val="252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>Меры социальной поддержки работников муниципальных учреждений социального обслуживания в виде пособий и компенсации в соответствии с Законом Кемеровской области от 30 октября 2007 года № 132-ОЗ «О мерах социальной поддержки работников муниципальных учреждений социального обслуживания»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70190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21,6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21,6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21,6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70190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21,6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21,6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21,6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70190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240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 xml:space="preserve">Социальная поддержка отдельных категорий семей в форме оснащения жилых помещений автономными дымовыми пожарными 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извещателями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и (или) датчиками (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извещателями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) угарного газа в соответствии с Законом Кемеровской области - Кузбасса от 5 октября 2022 года № 109-ОЗ «О социальной поддержке отдельных категорий семей в форме оснащения жилых помещений автономными дымовыми пожарными 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извещателями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и (или) датчиками (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извещателями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>) угарного газа»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71510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964,1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71510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964,1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Выплата социального пособия на погребение и возмещение расходов по гарантированному перечню услуг по погребению в соответствии с Законом Кемеровской области от 7 декабря 2018 года № 104-ОЗ «О некоторых вопросах в сфере погребения и похоронного дела в Кемеровской области»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80110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396,4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366,0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366,0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80110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80110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395,3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365,0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365,0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Ежемесячная денежная выплата «Пенсии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2 540,0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3 937,2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3 937,2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2 514,0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3 909,2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3 909,2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Ежемесячная выплата «Доплата к пенсии муниципальным служащим»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4 349,6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3 404,4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3 404,4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4 343,6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3 398,4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3 398,4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Меры социальной поддержки граждан, принимавших участие в специальной военной операции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04 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85100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1 952,0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1 551,3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1 551,3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04 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85100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04 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85100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1 950,0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1 551,3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1 551,3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Подпрограмма «Обеспечение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деятельности аппарата Управления социальной защиты населения администрации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24 558,2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24 070,5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24 070,5</w:t>
            </w:r>
          </w:p>
        </w:tc>
      </w:tr>
      <w:tr w:rsidR="0047038A" w:rsidRPr="0047038A" w:rsidTr="0047038A">
        <w:trPr>
          <w:cantSplit/>
          <w:trHeight w:val="677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1 752,4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1 747,9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1 747,9</w:t>
            </w:r>
          </w:p>
        </w:tc>
      </w:tr>
      <w:tr w:rsidR="0047038A" w:rsidRPr="0047038A" w:rsidTr="0047038A">
        <w:trPr>
          <w:cantSplit/>
          <w:trHeight w:val="677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187,0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187,0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187,0</w:t>
            </w:r>
          </w:p>
        </w:tc>
      </w:tr>
      <w:tr w:rsidR="0047038A" w:rsidRPr="0047038A" w:rsidTr="0047038A">
        <w:trPr>
          <w:cantSplit/>
          <w:trHeight w:val="677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1 305,4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1 305,4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1 305,4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255,5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255,5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Социальная поддержка и социальное обслуживание населения в части содержания органов местного самоуправления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70280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22 805,8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22 322,6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22 322,6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70280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21 077,4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20 694,8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20 694,8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70280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1 726,0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1 625,4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1 625,4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70280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2,4</w:t>
            </w:r>
          </w:p>
        </w:tc>
      </w:tr>
      <w:tr w:rsidR="0047038A" w:rsidRPr="0047038A" w:rsidTr="0047038A">
        <w:trPr>
          <w:cantSplit/>
          <w:trHeight w:val="35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 «Доступная среда»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565,0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1 145,0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1 145,0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Социальная помощь и организация мероприятий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565,0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1 145,0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1 145,0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225,0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225,0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225,0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340,0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920,0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920,0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«Безопасность дорожного движения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в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Прокопьевском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муниципальном округе»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836 856,5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246 616,9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241 616,9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программных мероприятий в области дорожного хозяйства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10360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221 923,2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183 866,9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185 116,9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10360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220 378,6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182 272,3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183 522,3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10360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1 544,6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1 594,6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1 594,6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Организация освещения, содержание объектов уличного освещения 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60 580,0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54 000,0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54 000,0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60 580,0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54 000,0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54 000,0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Финансовое обеспечение дорожной деятельности в отношении дорог общего пользования местного значения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S2580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6 250,0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6 250,0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S2580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6 250,0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6 250,0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Проектирование, строительство (реконструкция), капитальный ремонт и ремонт автомобильных дорог общего пользования местного значения, а также до сельских населенных пунктов, не имеющих круглогодичной связи с сетью автомобильных дорог общего пользования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S2690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406 250,0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S2690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406 250,0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2 500,0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Развитие транспортной инфраструктуры на сельских территориях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L3720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141 853,3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L3720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141 853,3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«Повышение эффективности деятельности Комитета по управлению муниципальной собственностью администрации Прокопьевского муниципального округа»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102 980,6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34 374,8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34 374,8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Приобретение в муниципальную собственность движимого и недвижимого имущества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98,1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5 039,1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5 039,1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98,1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5 039,1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5 039,1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Содержание муниципального имущества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8 140,6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5 000,0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7 580,5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4 100,0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4 100,0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560,1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900,0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Ежемесячные взносы на формирование фонда капитального ремонта общего имущества в многоквартирных домах в части муниципального жилищного фонда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12100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621,5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1 500,0</w:t>
            </w:r>
          </w:p>
        </w:tc>
      </w:tr>
      <w:tr w:rsidR="0047038A" w:rsidRPr="0047038A" w:rsidTr="0047038A">
        <w:trPr>
          <w:cantSplit/>
          <w:trHeight w:val="703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12100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621,5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предоставления муниципальных услуг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480,5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580,0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580,0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480,5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580,0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580,0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Оценка муниципального имущества, признание прав на имущество, изготовление технической документации на объекты недвижимости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14110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858,2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1 352,0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1 352,0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14110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858,2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1 352,0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1 352,0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Межевание, постановка на кадастровый учет земельных участков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14140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661,0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1 528,0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1 528,0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14140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661,0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1 528,0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1 528,0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Проведение комплексных кадастровых работ на территории Кемеровской области-Кузбасса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S3580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285,8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285,8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S3580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285,8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285,8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муниципальных функций общегосударственного управления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14170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73 337,4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262,0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262,0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14170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108,0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14170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73 229,4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262,0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18 783,3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18 827,9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18 827,9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17 214,7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17 214,7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17 214,7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1 518,8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1 613,2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1 613,2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49,8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«Развитие сельского хозяйства Прокопьевского муниципального округа»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55 290,0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47 990,0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46 500,0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«Поддержка агропромышленного комплекса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52 800,0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46 000,0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46 000,0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Стимулирование увеличения производства сельскохозяйственной продукции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9 748,7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13 300,0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13 300,0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9 748,7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13 300,0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13 300,0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Возмещение части затрат на проведение комплекса агротехнических работ сельскохозяйственным товаропроизводителям в области растениеводства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11200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12 000,0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12 000,0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12 000,0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11200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12 000,0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12 000,0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Возмещение части затрат сельскохозяйственным товаропроизводителям на производство молока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11210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18 316,3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10 500,0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10 500,0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11210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18 316,3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10 500,0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10 500,0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Возмещение части затрат сельскохозяйственным товаропроизводителям на содержание маточного поголовья крупного рогатого скота (коров) молочного направления и племенного маточного поголовья сельскохозяйственных животных и птицы с целью сохранности маточного поголовья 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11220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6 600,0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6 600,0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6 600,0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11220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6 600,0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6 600,0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6 600,0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Возмещение части затрат за использование концентрированных кормов для животноводческих комплексов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11230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6 135,0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3 600,0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3 600,0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112320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6 135,0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3 600,0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3 600,0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Подпрограмма «Мероприятия в области сельскохозяйственного производства»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2 490,0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1 990,0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Стимулирование и поощрение по итогам  работы в агропромышленном комплексе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450,0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450,0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Организация участия 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сельхозтоваропроизводителей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в выставках-ярмарках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11100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11100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Содержание и обустройство сибиреязвенных захоронений и скотомогильников (биотермических ям)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71140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1 990,0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1 490,0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71140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1 990,0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1 490,0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«Культура Прокопьевского муниципального округа»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597 065,3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482 487,6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487 325,1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муниципальных учреждений в области культуры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10420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372 071,5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317 183,7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369 133,1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10420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86 921,6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84 784,0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84 784,0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10420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569,1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569,1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569,1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10420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284 580,8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231 830,6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283 780,0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Обеспечение деятельности муниципальных учреждений в сфере культурно-развлекательного досуга и спорта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10430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58 727,3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29 992,3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40 829,8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10430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58 727,3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29 992,3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40 829,8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муниципальных учреждений дополнительного образования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10440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43 051,3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44 051,2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44 051,2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10440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43 051,3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44 051,2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44 051,2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организации и проведения культурно-массовых мероприятий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10490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37 658,5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20 930,3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20 930,3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10490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37 658,5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20 930,3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20 930,3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Строительство, реконструкция, капитальный и текущий ремонт учреждений культуры и дополнительного образования, благоустройство территорий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10500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40 432,8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56 699,4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10500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7 307,7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56 699,4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10500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33 125,1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Региональный проект «Культурная среда»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А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1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1 250,0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Улучшение материально-технической базы учреждений культуры, искусства и образовательных организаций культуры, пополнение библиотечных и музейных фондов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A1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70450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1 250,0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A1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70450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1 250,0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Развитие внутреннего и въездного туризма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10460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10460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10460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1 500,0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Реконструкция, ремонт и приведение в надлежащее состояние объектов трудовой доблести и воинской славы, обустройство иных памятных мест, а также благоустройство прилегающей к указанным объектам территории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73860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25 000,0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73860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25 000,0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3 184,8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2 567,5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2 567,5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2 744,9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2 556,9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2 556,9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346,5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10,6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83,7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Ежемесячные выплаты стимулирующего характера работникам муниципальных библиотек, музеев и культурно-досуговых учреждений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S0420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8 104,5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8 104,5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8 104,5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S0420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8 104,5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8 104,5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8 104,5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Меры социальной поддержки отдельных категорий работников культуры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70430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70430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Этнокультурное развитие наций и народностей Кемеровской области-Кузбасса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S0480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S0480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Социальная поддержка работников образовательных организаций и участников образовательного процесса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190,9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190,9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Поддержка победителей регионального этапа Всероссийского конкурса «Лучшая муниципальная практика» в номинации «Укрепление межнационального мира и согласия, реализация иных мероприятий в сфере национальной политики на муниципальном уровне»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 S0660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S0660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1 000,0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Развитие материально-технической базы муниципальных учреждений культуры и искусства, в том числе муниципальных образовательных организаций дополнительного образования в сфере культуры и искусства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 S1400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625,0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S1400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625,0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План природоохранных мероприятий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5 000,9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Строительство, реконструкция, капитальный и текущий ремонт учреждений культуры и дополнительного образования, благоустройство территорий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10500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5 000,9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59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09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10500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5 000,9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«Образование» Прокопьевского муниципального округа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1 734 571,6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1 554 819,1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1 631 342,4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«Обеспечение деятельности образовательных учреждений»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1 382 117,3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1 385 466,3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1 385 136,4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муниципальных учреждений в сфере образования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667 361,2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666 731,8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666 731,8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19 315,0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19 502,2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19 502,2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14 613,1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14 484,2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14 484,2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633 405,9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632 732,5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632 732,5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27,2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12,9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дополнительных общеразвивающих программ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2 551,4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2 551,4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Обеспечение мер социальной поддержки работников образовательных организаций и участников образовательного процесса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11100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1 414,5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1 414,5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1 414,5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11100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779,0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779,0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779,0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11100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635,5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635,5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635,5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Единовременное пособие приемным семьям и семьям, взявшим под опеку детей-сирот и детей, оставшихся без попечения родителей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464,4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470,0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470,0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457,0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467,0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467,0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Единовременная выплата гражданам в связи с усыновлением (удочерением) ребенка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Выплата единовременного пособия при всех формах устройства детей, лишенных родительского попечения, в семью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52600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52600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8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53030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29 691,7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29 691,7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29 691,7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53030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711,0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711,0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711,0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53030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28 980,7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28 980,7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28 980,7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Региональный проект «Финансовая поддержка семей при рождении детей»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P1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2 471,0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2 471,0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2 471,0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Меры социальной поддержки многодетных семей в соответствии с Законом Кемеровской области от 14 ноября 2005 года № 123-ОЗ «О мерах социальной поддержки многодетных семей в Кемеровской области»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P1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2 471,0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2 471,0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2 471,0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P1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2 471,0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2 471,0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2 471,0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Обеспечение государственных гарантий реализации прав граждан на получение общедоступного и бесплатного дошкольного образования в муниципальных дошкольных образовательных организациях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71800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120 518,0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129 538,8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129 538,8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120 518,0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129 538,8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129 538,8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Компенсация части платы за присмотр и уход, взимаемой с родителей (законных представителей) детей, осваивающих образовательные программы дошкольного образования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71810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162,2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362,2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362,2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159,3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360,4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360,4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по содержанию организаций для детей-сирот и детей, оставшихся без попечения родителей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71820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22 642,8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22 642,8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22 642,8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18 621,3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18 621,3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18 621,3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4 019,1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4 019,1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4 019,1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2,4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Обеспечение государственных гарантий реализации прав граждан на получение общедоступного и бесплатного дошкольного, начального общего, основного общего, среднего (полного) общего образования и дополнительного образования детей в муниципальных общеобразовательных организациях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71830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470 434,0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461 408,2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461 408,2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36 463,4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36 163,4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36 163,4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137,6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137,6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137,6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433 833,0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425 107,2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425 107,2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образовательной деятельности образовательных организаций по адаптированным общеобразовательным программам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71840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4 592,3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4 592,3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4 592,3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71840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4 592,3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4 592,3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4 592,3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Социальная поддержка работников образовательных организаций и участников образовательного процесса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123,4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763,8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763,8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640,4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640,4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123,4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123,4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123,4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детей-сирот и детей, оставшихся без попечения родителей, одеждой, обувью, единовременным денежным пособием при выпуске из общеобразовательных организаций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27,0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зачисления денежных сре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дств дл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я детей-сирот и детей, оставшихся без попечения родителей, на специальные накопительные банковские счета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239,8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239,8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239,8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238,5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239,0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239,0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Предоставление бесплатного проезда отдельным категориям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обучающихся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73050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46,2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46,2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46,2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46,2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Профилактика безнадзорности и правонарушений несовершеннолетних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S2060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6,3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S2060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6,3</w:t>
            </w:r>
          </w:p>
        </w:tc>
      </w:tr>
      <w:tr w:rsidR="0047038A" w:rsidRPr="0047038A" w:rsidTr="0047038A">
        <w:trPr>
          <w:cantSplit/>
          <w:trHeight w:val="221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>Организация и осуществление деятельности по опеке и попечительству, осуществление контроля за использованием и сохранностью жилых помещений, нанимателями или членами семей нанимателей по договорам социального найма либо собственниками которых являются дети-сироты и дети, оставшиеся без попечения родителей, за обеспечением надлежащего санитарного и технического состояния жилых помещений, а также осуществления контроля за распоряжением ими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72070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5 386,9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5 386,9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5 386,9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4 959,9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4 959,9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4 959,9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427,0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427,0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427,0</w:t>
            </w:r>
          </w:p>
        </w:tc>
      </w:tr>
      <w:tr w:rsidR="0047038A" w:rsidRPr="0047038A" w:rsidTr="0047038A">
        <w:trPr>
          <w:cantSplit/>
          <w:trHeight w:val="210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Предоставление членам семей участников специальной военной операции, указанным в подпункте 2 статьи 2 Закона Кемеровской области - Кузбасса «О мерах социальной поддержки семей граждан, принимающих участие в специальной военной операции», обучающимся в пятых - одиннадцатых классах муниципальных общеобразовательных организаций, бесплатного одноразового горячего питания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72140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324,2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72140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324,2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253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>Осуществление назначения и выплаты денежных средств семьям, взявшим на воспитание детей-сирот и детей, оставшихся без попечения родителей, предоставление им мер социальной поддержки, осуществление назначения и выплаты денежных средств лицам, находившимся под попечительством, лицам, являвшимся приемными родителями, в соответствии с Законом Кемеровской области от 14 декабря 2010 года № 124-ОЗ «О некоторых вопросах в сфере опеки и попечительства несовершеннолетних»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80130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26 327,9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28 327,9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28 327,9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80130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91,2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86,9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86,9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80130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26 236,7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28 241,0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28 241,0</w:t>
            </w:r>
          </w:p>
        </w:tc>
      </w:tr>
      <w:tr w:rsidR="0047038A" w:rsidRPr="0047038A" w:rsidTr="0047038A">
        <w:trPr>
          <w:cantSplit/>
          <w:trHeight w:val="229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Осуществление назначения и выплаты единовременного государственного пособия гражданам, усыновившим (удочерившим) детей-сирот и детей, оставшихся без попечения родителей, установленного Законом Кемеровской области от 13 марта 2008 года № 5-ОЗ «О предоставлении меры социальной поддержки гражданам, усыновившим (удочерившим) детей-сирот и детей, оставшихся без попечения родителей»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80140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80140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0,5</w:t>
            </w:r>
          </w:p>
        </w:tc>
      </w:tr>
      <w:tr w:rsidR="0047038A" w:rsidRPr="0047038A" w:rsidTr="0047038A">
        <w:trPr>
          <w:cantSplit/>
          <w:trHeight w:val="31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80140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49,5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49,5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L3040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26 390,6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26 390,6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26 060,7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L3040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L3040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26 385,6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26 385,6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26 055,7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ЕВ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51790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887,7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4 922,5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4 922,5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ЕВ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51790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887,7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4 922,5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4 922,5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«Развитие системы образования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278 333,9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131 145,7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207 998,9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мер социальной поддержки работников образовательных организаций и участников образовательного процесса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1 453,7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733,7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733,7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1 453,7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733,7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733,7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58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Строительство, реконструкция, капитальный ремонт объектов муниципальной собственности в сфере образования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7 500,0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585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7 500,0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Программные мероприятия в сфере образования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126 534,1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120 751,4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127 532,8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78,2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78,2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78,2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24 179,2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1 579,0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1 579,0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102 276,7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119 094,2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125 875,6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План природоохранных мероприятий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471,4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Программные мероприятия в сфере образования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471,4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471,4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89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Меры поощрения обучающихся, воспитанников образовательных организаций Прокопьевского муниципального района, выполнивших нормативы и требования знаков отличия Всероссийского физкультурно-спортивного комплекса «Готов к труду и обороне» (ГТО), их родителей (законных представителей), руководителей и учителей, успешно внедряющих Всероссийский физкультурно-спортивный комплекс ГТО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649,0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334,0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334,0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649,0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334,0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334,0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Региональный проект «Успех каждого ребенка»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E2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3 187,6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Оснащение (обновление материально-технической базы) оборудованием, средствами обучения и воспитания образовательных организаций различных типов для реализации дополнительных общеразвивающих программ, для создания информационных систем в образовательных организациях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E2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51710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3 187,6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E2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51710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3 187,6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Строительство, реконструкция и капитальный ремонт объектов физической культуры и спорта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S1111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135 716,3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73 259,4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S1111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135 716,3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73 259,4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Адресная социальная поддержка участников образовательного процесса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S2000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1 750,0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S2000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S2000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1 750,0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1 750,0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1 750,0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Социальная поддержка работников образовательных организаций и участников образовательного процесса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640,4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640,4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77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Создание кадетских (казачьих) классов в общеобразовательных организациях Кемеровской области - Кузбасса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S2020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1 694,0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S2020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1 694,0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Развитие единого образовательного пространства, повышение качества образовательных результатов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S1930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S1930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4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мероприятий по капитальному ремонту и оснащению образовательных организаций Кемеровской области - Кузбасса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S3750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S3750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Единовременная выплата специалистам, прибывшим (переехавшим) на работу в Прокопьевский муниципальный округ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85120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2 669,0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2 669,0</w:t>
            </w:r>
          </w:p>
        </w:tc>
      </w:tr>
      <w:tr w:rsidR="0047038A" w:rsidRPr="0047038A" w:rsidTr="0047038A">
        <w:trPr>
          <w:cantSplit/>
          <w:trHeight w:val="39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85120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2 669,0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2 669,0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Меры социальной поддержки молодых специалистов, работающих в учреждениях образования, культуры, здравоохранения, расположенных и осуществляющих свою деятельность в границах Прокопьевского муниципального округа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85130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85130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1 700,0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1 000,0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Стипендии главы Прокопьевского муниципального округа отличникам учебы, одаренным детям общеобразовательных учреждений Прокопьевского муниципального округа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85150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720,0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85150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720,0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«Отдых, оздоровление и занятость детей и подростков»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20 329,5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18 542,4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18 542,4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Организация круглогодичного отдыха, оздоровления и занятости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71940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4 239,1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2 952,0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2 952,0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71940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71940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4 239,1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2 952,0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2 952,0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Укрепление материально-технической базы организаций отдыха детей и их оздоровления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S3060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Программные мероприятия в сфере образования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12 840,4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12 340,4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12 340,4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117,6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82,6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82,6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12 722,8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12 257,8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12 257,8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мер социальной поддержки работников образовательных организаций и участников образовательного процесса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3 250,0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3 250,0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3 250,0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3 250,0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3 250,0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3 250,0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«Обеспечение пожарной  безопасности в образовательных учреждениях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42 634,1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8 161,1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8 161,1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Программные мероприятия в сфере образования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17 303,1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8 161,1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8 161,1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774,1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734,1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734,1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16 529,0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7 427,0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7 427,0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мероприятий по обеспечению пожарной безопасности в муниципальных образовательных организациях Кемеровской области - Кузбасса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S1480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25 331,0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S1480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3 864,2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S1480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21 466,8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«Содержание аппарата Управления образования администрации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2 534,3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1 729,7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1 729,7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2 534,3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1 729,7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1 729,7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2 534,3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1 729,7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1 729,7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«Обеспечение персонифицированного финансирования дополнительного образования детей»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8 622,5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9 773,9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9 773,9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8 622,5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9 773,9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9 773,9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8 622,5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9 773,9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9 773,9</w:t>
            </w:r>
          </w:p>
        </w:tc>
      </w:tr>
      <w:tr w:rsidR="0047038A" w:rsidRPr="0047038A" w:rsidTr="0047038A">
        <w:trPr>
          <w:cantSplit/>
          <w:trHeight w:val="860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«Поддержка здравоохранения Прокопьевского муниципального округа»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1 804,6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655,2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655,2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Единовременная выплата специалистам, прибывшим (переехавшим) на работу в Прокопьевский муниципальный округ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85120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1 724,1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574,7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574,7</w:t>
            </w:r>
          </w:p>
        </w:tc>
      </w:tr>
      <w:tr w:rsidR="0047038A" w:rsidRPr="0047038A" w:rsidTr="0047038A">
        <w:trPr>
          <w:cantSplit/>
          <w:trHeight w:val="39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85120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1 724,1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574,7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574,7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Меры социальной поддержки молодых специалистов, работающих в учреждениях образования, культуры, здравоохранения, расположенных и осуществляющих свою деятельность в границах Прокопьевского муниципального округа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85130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80,5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80,5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80,5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85130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80,5</w:t>
            </w:r>
          </w:p>
        </w:tc>
      </w:tr>
      <w:tr w:rsidR="0047038A" w:rsidRPr="0047038A" w:rsidTr="0047038A">
        <w:trPr>
          <w:cantSplit/>
          <w:trHeight w:val="947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«Развитие и поддержка субъектов малого и среднего предпринимательства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в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Прокопьевском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муниципальном округе»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7 943,0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5 118,0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5 118,0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Поддержка малого и среднего предпринимательства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в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Прокопьевском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муниципальном округе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10160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350,0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10160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350,0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Субсидирование части затрат, связанных с уплатой процентов по кредитам, полученным в кредитных организациях субъектами малого и среднего предпринимательства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11240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75,0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11240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75,0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Субсидирование части затрат по договорам финансовой аренды (лизинга), заключенным субъектами малого и среднего предпринимательства с лизинговыми компаниями в целях реализации инвестиционных проектов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11250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243,0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11250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243,0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Субсидирование части затрат по договорам финансовой </w:t>
            </w:r>
            <w:proofErr w:type="spellStart"/>
            <w:proofErr w:type="gramStart"/>
            <w:r w:rsidRPr="0047038A">
              <w:rPr>
                <w:b/>
                <w:bCs/>
                <w:sz w:val="28"/>
                <w:szCs w:val="28"/>
              </w:rPr>
              <w:t>c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>убаренды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(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сублизинга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>), заключенным субъектами малого и среднего предпринимательства с лизинговыми компаниями в целях реализации инвестиционных проектов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11260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11260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Субсидирование части затрат, связанных с технологическим присоединением 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энергопринимающих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устройств к электрическим сетям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11270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11270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Субсидирование части затрат, произведенных субъектами малого и среднего предпринимательства, по доставке социально-значимых товаров в отдаленные, малонаселённые пункты Прокопьевского муниципального округа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11280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3 850,0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2 783,0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2 783,0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11280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3 850,0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2 783,0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2 783,0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Субсидирование части затрат на развитие малых и средних предприятий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11290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11290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Субсидирование части затрат, связанных с участием субъектов малого и среднего предпринимательства в выставках-ярмарках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11300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11300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Субсидирование части затрат субъектам малого и среднего предпринимательства на приобретение оборудования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11310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2 200,0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11310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2 200,0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Гранты начинающим субъектам малого и среднего предпринимательства на создание собственного бизнеса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11340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11340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1 500,0</w:t>
            </w:r>
          </w:p>
        </w:tc>
      </w:tr>
      <w:tr w:rsidR="0047038A" w:rsidRPr="0047038A" w:rsidTr="0047038A">
        <w:trPr>
          <w:cantSplit/>
          <w:trHeight w:val="1147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Субсидии организациям, образующим инфраструктуру поддержки  субъектов малого и среднего предпринимательства в целях пополнения фонда, предназначенного для выдачи займов субъектам малого и среднего бизнеса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11350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11350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Региональный проект «Акселерация субъектов малого и среднего предпринимательства»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 I5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Государственная поддержка малого и среднего предпринимательства в Кемеровской области-Кузбассе (реализация отдельных мероприятий муниципальных программ развития субъектов малого и среднего предпринимательства)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 I5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 71321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I5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71321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30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«Молодёжь и спорт Прокопьевского муниципального округа»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17 758,3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14 096,9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14 096,9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«Развитие физической культуры и организация работы с молодежью»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17 469,3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13 016,9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13 016,9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программных мероприятий в области молодежной политики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 xml:space="preserve"> ,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развития физической культуры и спорта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10260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6 691,7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7 516,5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7 516,5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10260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1 805,2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10260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10260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10260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4 836,3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7 516,5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7 516,5</w:t>
            </w:r>
          </w:p>
        </w:tc>
      </w:tr>
      <w:tr w:rsidR="0047038A" w:rsidRPr="0047038A" w:rsidTr="0047038A">
        <w:trPr>
          <w:cantSplit/>
          <w:trHeight w:val="677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Обеспечение деятельности учреждений, осуществляющих организационно-воспитательную работу с молодежью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10470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3 969,5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4 113,0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4 113,0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10470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3 969,5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4 113,0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4 113,0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Меры по стимулированию различных возрастных групп населения к выполнению нормативов и требований Всероссийского физкультурно-спортивного комплекса «Готов к труду и обороне» (ГТО)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85110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85110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мер в области молодежной политики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S0490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1 280,1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1 180,5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1 180,5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S0490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1 280,1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1 180,5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1 180,5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Развитие физической культуры и массового спорта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S0510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4 225,0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S0510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S0510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4 225,0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Денежное вознаграждение спортсменов и тренеров Прокопьевского муниципального округа за достижение высоких спортивных результатов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85070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1 223,0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206,9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206,9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85070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1 223,0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206,9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206,9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«Укрепление общественного здоровья населения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289,0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1 080,0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1 080,0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программных мероприятий, направленных на укрепление общественного здоровья населения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10730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289,0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1 080,0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1 080,0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10730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10730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289,0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980,0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980,0</w:t>
            </w:r>
          </w:p>
        </w:tc>
      </w:tr>
      <w:tr w:rsidR="0047038A" w:rsidRPr="0047038A" w:rsidTr="0047038A">
        <w:trPr>
          <w:cantSplit/>
          <w:trHeight w:val="947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«Благоустройство и формирование комфортной городской среды на территории Прокопьевского муниципального округа»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278 797,3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213 444,5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196 502,5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«Благоустройство и формирование комфортной городской среды»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185 252,4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118 985,8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102 043,8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Ликвидация объекта НВОС «Земельный участок с кадастровым номером 42:10:0203002:168, предоставленный под полигон твердых бытовых отходов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10300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6 896,1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11 512,8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457,1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10300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6 896,1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11 512,8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457,1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Подготовка документов территориального планирования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10910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2 400,0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1 800,0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1 800,0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10910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2 400,0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1 800,0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1 800,0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Создание условий для предоставления транспортных услуг населению и организации транспортного обслуживания населения в границах муниципального округа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2 000,0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2 000,0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2 000,0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Возмещение затрат, не покрываемых доходами от перевозки пассажиров автомобильным транспортом общего пользования (кроме такси) по маршрутам пригородного сообщения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730,0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730,0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Организация сбора, вывоза и утилизации отходов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10930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46 751,3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3 300,0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3 299,9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10930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46 751,3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3 300,0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3 299,9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Организация ритуальных услуг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12080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12080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80,0</w:t>
            </w:r>
          </w:p>
        </w:tc>
      </w:tr>
      <w:tr w:rsidR="0047038A" w:rsidRPr="0047038A" w:rsidTr="0047038A">
        <w:trPr>
          <w:cantSplit/>
          <w:trHeight w:val="4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Содержание мест захоронения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7 548,7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7 500,0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7 500,0</w:t>
            </w:r>
          </w:p>
        </w:tc>
      </w:tr>
      <w:tr w:rsidR="0047038A" w:rsidRPr="0047038A" w:rsidTr="0047038A">
        <w:trPr>
          <w:cantSplit/>
          <w:trHeight w:val="4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17020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7 548,7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7 500,0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7 500,0</w:t>
            </w:r>
          </w:p>
        </w:tc>
      </w:tr>
      <w:tr w:rsidR="0047038A" w:rsidRPr="0047038A" w:rsidTr="0047038A">
        <w:trPr>
          <w:cantSplit/>
          <w:trHeight w:val="4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Содержание мест захоронения (исполнение судебных актов)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17029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1 251,4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4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17029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1 251,4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53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Организация благоустройства и озеленения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85 904,2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84 834,2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85 984,0</w:t>
            </w:r>
          </w:p>
        </w:tc>
      </w:tr>
      <w:tr w:rsidR="0047038A" w:rsidRPr="0047038A" w:rsidTr="0047038A">
        <w:trPr>
          <w:cantSplit/>
          <w:trHeight w:val="72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50 034,0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50 034,0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50 034,0</w:t>
            </w:r>
          </w:p>
        </w:tc>
      </w:tr>
      <w:tr w:rsidR="0047038A" w:rsidRPr="0047038A" w:rsidTr="0047038A">
        <w:trPr>
          <w:cantSplit/>
          <w:trHeight w:val="77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17010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35 870,2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34 800,2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35 950,0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Материально-техническое обеспечение деятельности народных дружин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33,2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33,2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33,2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33,2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33,2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33,2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План природоохранных мероприятий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25 994,0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1 287,0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Организация благоустройства и озеленения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10930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1 540,6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10930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1 540,6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Природоохранные мероприятия, реализуемые муниципальными образованиями (Проведение работ по ликвидации накопленного вреда окружающей среде)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S0791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23 540,5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457,1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S0791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23 540,5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457,1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Природоохранные мероприятия, реализуемые муниципальными образованиями (Осуществление контроля и приемки проведенных работ по ликвидации объектов накопленного вреда окружающей среде)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S0792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912,9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829,9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0П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S0792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912,9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829,9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Региональный проект «Формирование комфортной городской среды»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F2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4 773,9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5 467,4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4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программ формирования современной городской среды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55550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4 773,9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5 467,4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17030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4 773,9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5 467,4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77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70860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889,6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889,6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889,6</w:t>
            </w:r>
          </w:p>
        </w:tc>
      </w:tr>
      <w:tr w:rsidR="0047038A" w:rsidRPr="0047038A" w:rsidTr="0047038A">
        <w:trPr>
          <w:cantSplit/>
          <w:trHeight w:val="77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70860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889,6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889,6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889,6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федеральной целевой программы «Увековечение памяти погибших при защите Отечества на 2019 - 2024 годы»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L2990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281,6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77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L2990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281,6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Подпрограмма «Обеспечение деятельности Территориального управления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93 544,9</w:t>
            </w:r>
          </w:p>
        </w:tc>
        <w:tc>
          <w:tcPr>
            <w:tcW w:w="1418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94 458,7</w:t>
            </w:r>
          </w:p>
        </w:tc>
        <w:tc>
          <w:tcPr>
            <w:tcW w:w="143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94 458,7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93 429,9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94 343,7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94 343,7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70 716,9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69 276,9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69 276,9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22 315,5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24 916,8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24 916,8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397,5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Меры, связанные с предотвращением влияния ухудшения экономической ситуации на развитие отраслей экономики, с профилактикой и устранением последствий распространения 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коронавирусной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инфекции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К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0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К</w:t>
            </w:r>
            <w:proofErr w:type="gramStart"/>
            <w:r w:rsidRPr="0047038A">
              <w:rPr>
                <w:sz w:val="28"/>
                <w:szCs w:val="28"/>
              </w:rPr>
              <w:t>0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Создание и функционирование административных комиссий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79060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115,0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79060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115,0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115,0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115,0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Муниципальная программа «Профилактика терроризма и противодействия экстремизму на территории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59 104,0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40 971,6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40 971,6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Мероприятия по профилактике террористической и экстремистской деятельности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10640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46 438,5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40 971,6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40 971,6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10640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682,3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682,3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682,3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10640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45 756,2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40 289,3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40 289,3</w:t>
            </w:r>
          </w:p>
        </w:tc>
      </w:tr>
      <w:tr w:rsidR="0047038A" w:rsidRPr="0047038A" w:rsidTr="0047038A">
        <w:trPr>
          <w:cantSplit/>
          <w:trHeight w:val="9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мероприятий по обеспечению антитеррористической защищенности в муниципальных образовательных организациях Кемеровской области - Кузбасса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S1390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12 665,5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S1390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37,5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S1390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12 628,0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«Совершенствование вопросов гражданской обороны, защиты населения и территории Прокопьевского муниципального округа от чрезвычайных ситуаций мирного и военного времени»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58 229,3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40 341,6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33 857,6</w:t>
            </w:r>
          </w:p>
        </w:tc>
      </w:tr>
      <w:tr w:rsidR="0047038A" w:rsidRPr="0047038A" w:rsidTr="0047038A">
        <w:trPr>
          <w:cantSplit/>
          <w:trHeight w:val="35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Мероприятия по гражданской обороне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10570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1 944,0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1 179,6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2 553,1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10570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1 944,0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1 179,6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2 553,1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Модернизация автоматизированной системы централизованного оповещения населения Кемеровской области - Кузбасса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S3780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39 336,7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23 602,0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15 734,5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S3780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39 336,7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23 602,0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15 734,5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Мероприятия по предупреждению и ликвидации ЧС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10610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13 948,7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11 560,0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11 570,0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proofErr w:type="gramStart"/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10610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13 940,8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11 560,0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11 570,0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10610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10610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10610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401"/>
        </w:trPr>
        <w:tc>
          <w:tcPr>
            <w:tcW w:w="5392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Мероприятия по совершенствованию ЕДДС округа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10630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2 999,9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4 000,0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proofErr w:type="gramStart"/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10630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2 999,9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4 000,0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Муниципальная программа  «Управление муниципальными финансами Прокопьевского муниципального округа»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29 520,9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43 034,1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38 477,6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14 972,6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14 877,6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14 877,6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13 631,3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13 631,3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13 631,3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1 318,7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1 245,9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1 245,9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300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12,9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0,4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Процентные платежи по муниципальному долгу Прокопьевского муниципального округа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19130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7 029,3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10 156,5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5 600,0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Обслуживание государственного (муниципального) долга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19130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7 029,3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10 156,5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5 600,0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Реализация проектов поддержки местных инициатив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19330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279,2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18 000,0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19330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279,2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18 000,0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653200, Кемеровская область - Кузбасс, Прокопьевский муниципальный округ, п. Пушкино (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Бурлаковская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сельская территория) 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S3421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638,9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S3421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638,9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653212, Кемеровская область - Кузбасс, Прокопьевский муниципальный округ, п. 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Калачево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>, ул. Лесная, земельный участок №2 (Калачевская сельская территория)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S3422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1 710,6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S3422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1 710,6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653260, Кемеровская область - Кузбасс, Прокопьевский муниципальный округ, окраина с. Оселки (Каменно-Ключевская сельская территория) 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S3423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556,4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S3423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556,4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653207, Кемеровская область - Кузбасс, Прокопьевский муниципальный округ, п. 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Тыхта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(Кузбасская сельская территория) 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S3424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530,6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S3424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530,6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210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>Реализация проектов инициативного бюджетирования «Твой Кузбасс - твоя инициатива» (Благоустройство места общественно-делового и культурного значения - Сквер имени героя социалистического труда Игнатьева Алексея Никитича (текущий ремонт), расположенного по адресу: 653206, Кемеровская область-Кузбасс, Прокопьевский муниципальный округ, п. Чапаевский, ул. Игнатьева, 21 (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Терентьевская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сельская территория)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S3425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1 547,8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S3425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'Предоставление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S3425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1 547,8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proofErr w:type="gramStart"/>
            <w:r w:rsidRPr="0047038A">
              <w:rPr>
                <w:b/>
                <w:bCs/>
                <w:sz w:val="28"/>
                <w:szCs w:val="28"/>
              </w:rPr>
              <w:t xml:space="preserve">Реализация проектов инициативного бюджетирования «Твой Кузбасс - твоя инициатива» Благоустройство  спортивно-игровой площадки (текущий ремонт), расположенной  по  адресу:  653250, Кемеровская  область  - Кузбасс, Прокопьевский  муниципальный  округ, 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п.ст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. 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Тырган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район ул. Центральная (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Трудармейская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сельская территория)</w:t>
            </w:r>
            <w:proofErr w:type="gramEnd"/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S3426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954,4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S3426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954,4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1506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Реализация проектов инициативного бюджетирования «Твой Кузбасс - твоя инициатива» (Благоустройство места массового отдыха (текущий ремонт), расположенного по адресу: 653241, Кемеровская область-Кузбасс, Прокопьевский муниципальный округ,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п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>/</w:t>
            </w:r>
            <w:proofErr w:type="spellStart"/>
            <w:r w:rsidRPr="0047038A">
              <w:rPr>
                <w:b/>
                <w:bCs/>
                <w:sz w:val="28"/>
                <w:szCs w:val="28"/>
              </w:rPr>
              <w:t>ст</w:t>
            </w:r>
            <w:proofErr w:type="spellEnd"/>
            <w:r w:rsidRPr="0047038A">
              <w:rPr>
                <w:b/>
                <w:bCs/>
                <w:sz w:val="28"/>
                <w:szCs w:val="28"/>
              </w:rPr>
              <w:t xml:space="preserve"> Школьный, ул. Советская (Яснополянская сельская территория)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S3427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1 301,1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S3426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S3427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1 301,1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Муниципальная программа «Профилактика распространения наркомании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в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</w:t>
            </w:r>
            <w:proofErr w:type="gramStart"/>
            <w:r w:rsidRPr="0047038A">
              <w:rPr>
                <w:b/>
                <w:bCs/>
                <w:sz w:val="28"/>
                <w:szCs w:val="28"/>
              </w:rPr>
              <w:t>Прокопьевском</w:t>
            </w:r>
            <w:proofErr w:type="gramEnd"/>
            <w:r w:rsidRPr="0047038A">
              <w:rPr>
                <w:b/>
                <w:bCs/>
                <w:sz w:val="28"/>
                <w:szCs w:val="28"/>
              </w:rPr>
              <w:t xml:space="preserve"> муниципальном округе» 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программных мероприятий по профилактике распространения наркомании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140,0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140,0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18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16060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0,0</w:t>
            </w:r>
          </w:p>
        </w:tc>
      </w:tr>
      <w:tr w:rsidR="0047038A" w:rsidRPr="0047038A" w:rsidTr="0047038A">
        <w:trPr>
          <w:cantSplit/>
          <w:trHeight w:val="358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Непрограммное направление деятельности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00000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17 189,5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16 954,7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16 954,7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Председатель представительного органа муниципального образования 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19020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1 405,8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1 405,8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1 405,8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19020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1 405,8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1 405,8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1 405,8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Председатель контрольно-счетной палаты муниципального образования 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19030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873,6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873,6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873,6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19030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873,6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873,6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873,6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3 024,4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2 889,6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2 889,6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2 375,8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2 375,8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2 375,8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19040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200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648,6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513,8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513,8</w:t>
            </w:r>
          </w:p>
        </w:tc>
      </w:tr>
      <w:tr w:rsidR="0047038A" w:rsidRPr="0047038A" w:rsidTr="0047038A">
        <w:trPr>
          <w:cantSplit/>
          <w:trHeight w:val="602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 xml:space="preserve">Заместитель председателя представительного органа муниципального образования 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19060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1 255,7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1 255,7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1 255,7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19060</w:t>
            </w:r>
          </w:p>
        </w:tc>
        <w:tc>
          <w:tcPr>
            <w:tcW w:w="9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1 255,7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1 255,7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1 255,7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Резервный фонд администрации Прокопьевского муниципального округа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19070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10 000,0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10 000,0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19070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10 000,0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10 000,0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10 000,0</w:t>
            </w:r>
          </w:p>
        </w:tc>
      </w:tr>
      <w:tr w:rsidR="0047038A" w:rsidRPr="0047038A" w:rsidTr="0047038A">
        <w:trPr>
          <w:cantSplit/>
          <w:trHeight w:val="1204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Исполнение судебных актов по искам к муниципальному образованию Прокопьевский муниципальный округ о взыскании денежных средств за счет средств казны муниципального образования Прокопьевский муниципальный округ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19120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630,0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530,0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530,0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90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00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19120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800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630,0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530,0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530,0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0,0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93 362,5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178 810,6</w:t>
            </w:r>
          </w:p>
        </w:tc>
      </w:tr>
      <w:tr w:rsidR="0047038A" w:rsidRPr="0047038A" w:rsidTr="0047038A">
        <w:trPr>
          <w:cantSplit/>
          <w:trHeight w:val="301"/>
        </w:trPr>
        <w:tc>
          <w:tcPr>
            <w:tcW w:w="5392" w:type="dxa"/>
            <w:shd w:val="clear" w:color="000000" w:fill="FFFFFF"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850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47038A" w:rsidRPr="0047038A" w:rsidRDefault="0047038A" w:rsidP="0047038A">
            <w:pPr>
              <w:rPr>
                <w:sz w:val="28"/>
                <w:szCs w:val="28"/>
              </w:rPr>
            </w:pPr>
            <w:r w:rsidRPr="0047038A">
              <w:rPr>
                <w:sz w:val="28"/>
                <w:szCs w:val="28"/>
              </w:rPr>
              <w:t> 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4 804 149,2</w:t>
            </w:r>
          </w:p>
        </w:tc>
        <w:tc>
          <w:tcPr>
            <w:tcW w:w="1418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3 875 259,4</w:t>
            </w:r>
          </w:p>
        </w:tc>
        <w:tc>
          <w:tcPr>
            <w:tcW w:w="1430" w:type="dxa"/>
            <w:shd w:val="clear" w:color="000000" w:fill="FFFFFF"/>
            <w:noWrap/>
            <w:hideMark/>
          </w:tcPr>
          <w:p w:rsidR="0047038A" w:rsidRPr="0047038A" w:rsidRDefault="0047038A" w:rsidP="0047038A">
            <w:pPr>
              <w:rPr>
                <w:b/>
                <w:bCs/>
                <w:sz w:val="28"/>
                <w:szCs w:val="28"/>
              </w:rPr>
            </w:pPr>
            <w:r w:rsidRPr="0047038A">
              <w:rPr>
                <w:b/>
                <w:bCs/>
                <w:sz w:val="28"/>
                <w:szCs w:val="28"/>
              </w:rPr>
              <w:t>3 960 157,8</w:t>
            </w:r>
          </w:p>
        </w:tc>
      </w:tr>
    </w:tbl>
    <w:p w:rsidR="00656EB8" w:rsidRDefault="00656EB8" w:rsidP="00656EB8">
      <w:pPr>
        <w:jc w:val="both"/>
        <w:rPr>
          <w:color w:val="000000" w:themeColor="text1"/>
          <w:sz w:val="28"/>
          <w:szCs w:val="28"/>
        </w:rPr>
      </w:pPr>
    </w:p>
    <w:tbl>
      <w:tblPr>
        <w:tblW w:w="15309" w:type="dxa"/>
        <w:tblInd w:w="108" w:type="dxa"/>
        <w:tblLook w:val="04A0" w:firstRow="1" w:lastRow="0" w:firstColumn="1" w:lastColumn="0" w:noHBand="0" w:noVBand="1"/>
      </w:tblPr>
      <w:tblGrid>
        <w:gridCol w:w="7452"/>
        <w:gridCol w:w="7857"/>
      </w:tblGrid>
      <w:tr w:rsidR="00656EB8" w:rsidTr="00656EB8">
        <w:trPr>
          <w:trHeight w:val="357"/>
        </w:trPr>
        <w:tc>
          <w:tcPr>
            <w:tcW w:w="7452" w:type="dxa"/>
            <w:hideMark/>
          </w:tcPr>
          <w:p w:rsidR="00E12749" w:rsidRDefault="00656EB8" w:rsidP="00656EB8">
            <w:pPr>
              <w:spacing w:line="276" w:lineRule="auto"/>
              <w:rPr>
                <w:lang w:eastAsia="en-US"/>
              </w:rPr>
            </w:pPr>
            <w:r w:rsidRPr="00656EB8">
              <w:rPr>
                <w:lang w:eastAsia="en-US"/>
              </w:rPr>
              <w:t xml:space="preserve">Председатель Совета народных депутатов </w:t>
            </w:r>
          </w:p>
          <w:p w:rsidR="00656EB8" w:rsidRDefault="00656EB8" w:rsidP="00656EB8">
            <w:pPr>
              <w:spacing w:line="276" w:lineRule="auto"/>
              <w:rPr>
                <w:lang w:eastAsia="en-US"/>
              </w:rPr>
            </w:pPr>
            <w:r w:rsidRPr="00656EB8">
              <w:rPr>
                <w:lang w:eastAsia="en-US"/>
              </w:rPr>
              <w:t>Прокопьевского муниципального округа</w:t>
            </w:r>
          </w:p>
        </w:tc>
        <w:tc>
          <w:tcPr>
            <w:tcW w:w="7857" w:type="dxa"/>
            <w:vAlign w:val="bottom"/>
            <w:hideMark/>
          </w:tcPr>
          <w:p w:rsidR="00656EB8" w:rsidRDefault="00656EB8" w:rsidP="00656EB8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И.А.</w:t>
            </w:r>
            <w:r w:rsidR="002D559C"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Лошманкина</w:t>
            </w:r>
            <w:proofErr w:type="spellEnd"/>
          </w:p>
        </w:tc>
      </w:tr>
    </w:tbl>
    <w:p w:rsidR="00656EB8" w:rsidRPr="00475B41" w:rsidRDefault="00656EB8" w:rsidP="00656EB8">
      <w:pPr>
        <w:jc w:val="both"/>
        <w:rPr>
          <w:color w:val="000000" w:themeColor="text1"/>
          <w:sz w:val="28"/>
          <w:szCs w:val="28"/>
        </w:rPr>
      </w:pPr>
    </w:p>
    <w:p w:rsidR="0047038A" w:rsidRDefault="0047038A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 w:type="page"/>
      </w:r>
    </w:p>
    <w:p w:rsidR="00E12749" w:rsidRDefault="0047038A" w:rsidP="00E12749">
      <w:pPr>
        <w:suppressAutoHyphens/>
        <w:ind w:left="10206"/>
        <w:jc w:val="right"/>
      </w:pPr>
      <w:r>
        <w:t>Приложение 3 к решению</w:t>
      </w:r>
    </w:p>
    <w:p w:rsidR="00E12749" w:rsidRDefault="0047038A" w:rsidP="00E12749">
      <w:pPr>
        <w:suppressAutoHyphens/>
        <w:ind w:left="10206"/>
        <w:jc w:val="right"/>
      </w:pPr>
      <w:r>
        <w:t>Совета народных депутатов</w:t>
      </w:r>
    </w:p>
    <w:p w:rsidR="00E12749" w:rsidRDefault="0047038A" w:rsidP="00E12749">
      <w:pPr>
        <w:suppressAutoHyphens/>
        <w:ind w:left="10206"/>
        <w:jc w:val="right"/>
      </w:pPr>
      <w:r>
        <w:t>Прокопьевского муниципального округа</w:t>
      </w:r>
    </w:p>
    <w:p w:rsidR="0047038A" w:rsidRDefault="00E12749" w:rsidP="00E12749">
      <w:pPr>
        <w:suppressAutoHyphens/>
        <w:ind w:left="10206"/>
        <w:jc w:val="right"/>
      </w:pPr>
      <w:r>
        <w:t xml:space="preserve">от 28.09.2023 </w:t>
      </w:r>
      <w:r w:rsidR="0047038A">
        <w:t xml:space="preserve">№ </w:t>
      </w:r>
      <w:r>
        <w:t>181</w:t>
      </w:r>
    </w:p>
    <w:p w:rsidR="0047038A" w:rsidRDefault="0047038A" w:rsidP="00E12749">
      <w:pPr>
        <w:suppressAutoHyphens/>
        <w:ind w:left="10206"/>
        <w:jc w:val="right"/>
      </w:pPr>
    </w:p>
    <w:p w:rsidR="00E12749" w:rsidRDefault="0047038A" w:rsidP="00E12749">
      <w:pPr>
        <w:suppressAutoHyphens/>
        <w:ind w:left="10206"/>
        <w:jc w:val="right"/>
      </w:pPr>
      <w:r>
        <w:t xml:space="preserve">Приложение </w:t>
      </w:r>
      <w:r w:rsidR="00697FD9">
        <w:t>3</w:t>
      </w:r>
      <w:r>
        <w:t xml:space="preserve"> к решению</w:t>
      </w:r>
    </w:p>
    <w:p w:rsidR="00E12749" w:rsidRDefault="0047038A" w:rsidP="00E12749">
      <w:pPr>
        <w:suppressAutoHyphens/>
        <w:ind w:left="10206"/>
        <w:jc w:val="right"/>
      </w:pPr>
      <w:r>
        <w:t>Совета народных депутатов</w:t>
      </w:r>
    </w:p>
    <w:p w:rsidR="00E12749" w:rsidRDefault="0047038A" w:rsidP="00E12749">
      <w:pPr>
        <w:suppressAutoHyphens/>
        <w:ind w:left="10206"/>
        <w:jc w:val="right"/>
      </w:pPr>
      <w:r>
        <w:t>Прокопьевского муниципального округа</w:t>
      </w:r>
    </w:p>
    <w:p w:rsidR="0047038A" w:rsidRDefault="0047038A" w:rsidP="00E12749">
      <w:pPr>
        <w:suppressAutoHyphens/>
        <w:ind w:left="10206"/>
        <w:jc w:val="right"/>
      </w:pPr>
      <w:r>
        <w:t>от 22.12.2022 №</w:t>
      </w:r>
      <w:r w:rsidR="002D559C">
        <w:t xml:space="preserve"> </w:t>
      </w:r>
      <w:r>
        <w:t>90</w:t>
      </w:r>
    </w:p>
    <w:p w:rsidR="0047038A" w:rsidRPr="00E12749" w:rsidRDefault="0047038A" w:rsidP="0024552F">
      <w:pPr>
        <w:spacing w:before="240" w:after="120"/>
        <w:jc w:val="center"/>
        <w:rPr>
          <w:b/>
          <w:color w:val="000000" w:themeColor="text1"/>
          <w:sz w:val="28"/>
          <w:szCs w:val="28"/>
        </w:rPr>
      </w:pPr>
      <w:r w:rsidRPr="00E12749">
        <w:rPr>
          <w:b/>
          <w:color w:val="000000" w:themeColor="text1"/>
          <w:sz w:val="28"/>
          <w:szCs w:val="28"/>
        </w:rPr>
        <w:t>Распре</w:t>
      </w:r>
      <w:r w:rsidR="00E12749">
        <w:rPr>
          <w:b/>
          <w:color w:val="000000" w:themeColor="text1"/>
          <w:sz w:val="28"/>
          <w:szCs w:val="28"/>
        </w:rPr>
        <w:t xml:space="preserve">деление бюджетных ассигнований </w:t>
      </w:r>
      <w:r w:rsidRPr="00E12749">
        <w:rPr>
          <w:b/>
          <w:color w:val="000000" w:themeColor="text1"/>
          <w:sz w:val="28"/>
          <w:szCs w:val="28"/>
        </w:rPr>
        <w:t>бюджета Прокопьевского муниципального округа по разделам, подразделам классификации расходов бюджетов на 2023 год и плановый период 2024 и 2025 годов</w:t>
      </w:r>
    </w:p>
    <w:tbl>
      <w:tblPr>
        <w:tblW w:w="15318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8"/>
        <w:gridCol w:w="991"/>
        <w:gridCol w:w="990"/>
        <w:gridCol w:w="1414"/>
        <w:gridCol w:w="1415"/>
        <w:gridCol w:w="1450"/>
      </w:tblGrid>
      <w:tr w:rsidR="0024552F" w:rsidRPr="0024552F" w:rsidTr="0024552F">
        <w:trPr>
          <w:cantSplit/>
          <w:trHeight w:val="455"/>
        </w:trPr>
        <w:tc>
          <w:tcPr>
            <w:tcW w:w="9058" w:type="dxa"/>
            <w:shd w:val="clear" w:color="auto" w:fill="auto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Наименование</w:t>
            </w:r>
          </w:p>
        </w:tc>
        <w:tc>
          <w:tcPr>
            <w:tcW w:w="991" w:type="dxa"/>
            <w:shd w:val="clear" w:color="auto" w:fill="auto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Раздел</w:t>
            </w:r>
          </w:p>
        </w:tc>
        <w:tc>
          <w:tcPr>
            <w:tcW w:w="990" w:type="dxa"/>
            <w:shd w:val="clear" w:color="auto" w:fill="auto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proofErr w:type="gramStart"/>
            <w:r w:rsidRPr="0024552F">
              <w:t>Под-раздел</w:t>
            </w:r>
            <w:proofErr w:type="gramEnd"/>
          </w:p>
        </w:tc>
        <w:tc>
          <w:tcPr>
            <w:tcW w:w="1414" w:type="dxa"/>
            <w:shd w:val="clear" w:color="000000" w:fill="FFFFFF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2023</w:t>
            </w:r>
          </w:p>
        </w:tc>
        <w:tc>
          <w:tcPr>
            <w:tcW w:w="1415" w:type="dxa"/>
            <w:shd w:val="clear" w:color="000000" w:fill="FFFFFF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2024</w:t>
            </w:r>
          </w:p>
        </w:tc>
        <w:tc>
          <w:tcPr>
            <w:tcW w:w="1450" w:type="dxa"/>
            <w:shd w:val="clear" w:color="000000" w:fill="FFFFFF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2025</w:t>
            </w:r>
          </w:p>
        </w:tc>
      </w:tr>
      <w:tr w:rsidR="0024552F" w:rsidRPr="0024552F" w:rsidTr="0024552F">
        <w:trPr>
          <w:cantSplit/>
          <w:trHeight w:val="233"/>
        </w:trPr>
        <w:tc>
          <w:tcPr>
            <w:tcW w:w="9058" w:type="dxa"/>
            <w:shd w:val="clear" w:color="auto" w:fill="auto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</w:t>
            </w:r>
          </w:p>
        </w:tc>
        <w:tc>
          <w:tcPr>
            <w:tcW w:w="991" w:type="dxa"/>
            <w:shd w:val="clear" w:color="auto" w:fill="auto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2</w:t>
            </w:r>
          </w:p>
        </w:tc>
        <w:tc>
          <w:tcPr>
            <w:tcW w:w="990" w:type="dxa"/>
            <w:shd w:val="clear" w:color="auto" w:fill="auto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3</w:t>
            </w:r>
          </w:p>
        </w:tc>
        <w:tc>
          <w:tcPr>
            <w:tcW w:w="1414" w:type="dxa"/>
            <w:shd w:val="clear" w:color="000000" w:fill="FFFFFF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4</w:t>
            </w:r>
          </w:p>
        </w:tc>
        <w:tc>
          <w:tcPr>
            <w:tcW w:w="1415" w:type="dxa"/>
            <w:shd w:val="clear" w:color="000000" w:fill="FFFFFF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5</w:t>
            </w:r>
          </w:p>
        </w:tc>
        <w:tc>
          <w:tcPr>
            <w:tcW w:w="1450" w:type="dxa"/>
            <w:shd w:val="clear" w:color="000000" w:fill="FFFFFF"/>
            <w:vAlign w:val="center"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6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01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371 500,8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336 017,7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336 017,6</w:t>
            </w:r>
          </w:p>
        </w:tc>
      </w:tr>
      <w:tr w:rsidR="0024552F" w:rsidRPr="0024552F" w:rsidTr="0024552F">
        <w:trPr>
          <w:cantSplit/>
          <w:trHeight w:val="419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02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2 757,6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2 757,6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2 757,6</w:t>
            </w:r>
          </w:p>
        </w:tc>
      </w:tr>
      <w:tr w:rsidR="0024552F" w:rsidRPr="0024552F" w:rsidTr="0024552F">
        <w:trPr>
          <w:cantSplit/>
          <w:trHeight w:val="488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03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4 414,3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4 279,5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4 279,5</w:t>
            </w:r>
          </w:p>
        </w:tc>
      </w:tr>
      <w:tr w:rsidR="0024552F" w:rsidRPr="0024552F" w:rsidTr="0024552F">
        <w:trPr>
          <w:cantSplit/>
          <w:trHeight w:val="392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04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182 833,9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183 287,2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183 287,2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Судебная система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05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0,9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0,9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0,8</w:t>
            </w:r>
          </w:p>
        </w:tc>
      </w:tr>
      <w:tr w:rsidR="0024552F" w:rsidRPr="0024552F" w:rsidTr="0024552F">
        <w:trPr>
          <w:cantSplit/>
          <w:trHeight w:val="488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06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17 970,7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17 022,8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17 022,8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Резервные фонды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11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10 000,0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10 000,0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10 000,0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Другие общегосударственные вопросы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13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153 523,4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118 669,7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118 669,7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Национальная оборона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02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3 207,4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3 427,0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3 586,2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Мобилизационная и вневойсковая подготовка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02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03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3 207,4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3 427,0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3 586,2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03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57 707,1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39 814,8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33 330,8</w:t>
            </w:r>
          </w:p>
        </w:tc>
      </w:tr>
      <w:tr w:rsidR="0024552F" w:rsidRPr="0024552F" w:rsidTr="0024552F">
        <w:trPr>
          <w:cantSplit/>
          <w:trHeight w:val="419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03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09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42 869,3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26 781,6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20 297,6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Первичные меры пожарной безопасности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03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13 104,7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10 000,0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10 000,0</w:t>
            </w:r>
          </w:p>
        </w:tc>
      </w:tr>
      <w:tr w:rsidR="0024552F" w:rsidRPr="0024552F" w:rsidTr="0024552F">
        <w:trPr>
          <w:cantSplit/>
          <w:trHeight w:val="419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03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14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1 733,1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3 033,2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3 033,2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Национальная экономика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04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843 999,9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250 709,7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245 709,7</w:t>
            </w:r>
          </w:p>
        </w:tc>
      </w:tr>
      <w:tr w:rsidR="0024552F" w:rsidRPr="0024552F" w:rsidTr="0024552F">
        <w:trPr>
          <w:cantSplit/>
          <w:trHeight w:val="208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Сельское хозяйство и рыболовство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04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05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53 300,0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46 500,0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46 500,0</w:t>
            </w:r>
          </w:p>
        </w:tc>
      </w:tr>
      <w:tr w:rsidR="0024552F" w:rsidRPr="0024552F" w:rsidTr="0024552F">
        <w:trPr>
          <w:cantSplit/>
          <w:trHeight w:val="208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Водное хозяйство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04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06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555,4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560,0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560,0</w:t>
            </w:r>
          </w:p>
        </w:tc>
      </w:tr>
      <w:tr w:rsidR="0024552F" w:rsidRPr="0024552F" w:rsidTr="0024552F">
        <w:trPr>
          <w:cantSplit/>
          <w:trHeight w:val="208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Лесоустройство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04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07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240,0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400,0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400,0</w:t>
            </w:r>
          </w:p>
        </w:tc>
      </w:tr>
      <w:tr w:rsidR="0024552F" w:rsidRPr="0024552F" w:rsidTr="0024552F">
        <w:trPr>
          <w:cantSplit/>
          <w:trHeight w:val="208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Транспорт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04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08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2 730,0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2 000,0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2 000,0</w:t>
            </w:r>
          </w:p>
        </w:tc>
      </w:tr>
      <w:tr w:rsidR="0024552F" w:rsidRPr="0024552F" w:rsidTr="0024552F">
        <w:trPr>
          <w:cantSplit/>
          <w:trHeight w:val="208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Дорожное хозяйство (дорожные фонды)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04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09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774 590,5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190 937,9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185 937,9</w:t>
            </w:r>
          </w:p>
        </w:tc>
      </w:tr>
      <w:tr w:rsidR="0024552F" w:rsidRPr="0024552F" w:rsidTr="0024552F">
        <w:trPr>
          <w:cantSplit/>
          <w:trHeight w:val="216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Другие вопросы в области национальной экономики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04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12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12 584,0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10 311,8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10 311,8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05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811 278,4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788 549,4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730 883,7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Жилищное хозяйство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05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11 454,2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2 000,0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1 500,0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Коммунальное хозяйство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05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02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303 458,0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410 757,9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370 737,2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Благоустройство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05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03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247 216,7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168 975,6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151 830,6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Другие вопросы в области жилищно-коммунального хозяйства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05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05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249 149,5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206 815,9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206 815,9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Охрана окружающей среды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06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34 082,2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1 587,0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300,0</w:t>
            </w:r>
          </w:p>
        </w:tc>
      </w:tr>
      <w:tr w:rsidR="0024552F" w:rsidRPr="0024552F" w:rsidTr="0024552F">
        <w:trPr>
          <w:cantSplit/>
          <w:trHeight w:val="28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Сбор, удаление отходов и очистка сточных вод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06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02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300,0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300,0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300,0</w:t>
            </w:r>
          </w:p>
        </w:tc>
      </w:tr>
      <w:tr w:rsidR="0024552F" w:rsidRPr="0024552F" w:rsidTr="0024552F">
        <w:trPr>
          <w:cantSplit/>
          <w:trHeight w:val="288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Другие вопросы в области охраны окружающей среды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06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05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33 782,2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1 287,0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0,0</w:t>
            </w:r>
          </w:p>
        </w:tc>
      </w:tr>
      <w:tr w:rsidR="0024552F" w:rsidRPr="0024552F" w:rsidTr="0024552F">
        <w:trPr>
          <w:cantSplit/>
          <w:trHeight w:val="20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Образование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07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1 677 258,7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1 610 029,5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1 613 293,4</w:t>
            </w:r>
          </w:p>
        </w:tc>
      </w:tr>
      <w:tr w:rsidR="0024552F" w:rsidRPr="0024552F" w:rsidTr="0024552F">
        <w:trPr>
          <w:cantSplit/>
          <w:trHeight w:val="233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Дошкольное образование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07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333 539,2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308 505,6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308 505,6</w:t>
            </w:r>
          </w:p>
        </w:tc>
      </w:tr>
      <w:tr w:rsidR="0024552F" w:rsidRPr="0024552F" w:rsidTr="0024552F">
        <w:trPr>
          <w:cantSplit/>
          <w:trHeight w:val="233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Общее образование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07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02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940 058,7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929 930,8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941 670,5</w:t>
            </w:r>
          </w:p>
        </w:tc>
      </w:tr>
      <w:tr w:rsidR="0024552F" w:rsidRPr="0024552F" w:rsidTr="0024552F">
        <w:trPr>
          <w:cantSplit/>
          <w:trHeight w:val="233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Дополнительное образование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07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03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258 946,2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252 336,3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243 860,5</w:t>
            </w:r>
          </w:p>
        </w:tc>
      </w:tr>
      <w:tr w:rsidR="0024552F" w:rsidRPr="0024552F" w:rsidTr="0024552F">
        <w:trPr>
          <w:cantSplit/>
          <w:trHeight w:val="208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Молодежная политика и оздоровление детей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07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07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7 105,0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5 393,5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5 393,5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Другие вопросы в области образования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07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09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137 609,6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113 863,3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113 863,3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Культура, кинематография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08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551 353,7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448 247,1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453 084,6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Культура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08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450 948,9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353 883,1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358 720,6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Другие вопросы в области культуры, кинематографии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08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04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100 404,8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94 364,0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94 364,0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Социальная политика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10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296 930,0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283 498,2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276 421,8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Пенсионное обеспечение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10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4 349,6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3 404,4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3 404,4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Социальное обслуживание населения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10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02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105 627,7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103 510,9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103 233,2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Социальное обеспечение населения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10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03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45 347,0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46 426,4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45 569,7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Охрана семьи и детства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10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04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111 024,2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101 437,1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100 144,0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Другие вопросы в области социальной политики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10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06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30 581,5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28 719,4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24 070,5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11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139 941,3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73 259,4</w:t>
            </w:r>
          </w:p>
        </w:tc>
      </w:tr>
      <w:tr w:rsidR="0024552F" w:rsidRPr="0024552F" w:rsidTr="0024552F">
        <w:trPr>
          <w:cantSplit/>
          <w:trHeight w:val="24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Массовый спорт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11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02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139 941,3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73 259,4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Средства массовой информации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12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9 860,4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9 860,0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9 860,0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Периодическая печать и издательства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12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02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9 860,4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9 860,0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9 860,0</w:t>
            </w:r>
          </w:p>
        </w:tc>
      </w:tr>
      <w:tr w:rsidR="0024552F" w:rsidRPr="0024552F" w:rsidTr="0024552F">
        <w:trPr>
          <w:cantSplit/>
          <w:trHeight w:val="250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Обслуживание государственного и муниципального долга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13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00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7 029,3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10 156,5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5 600,0</w:t>
            </w:r>
          </w:p>
        </w:tc>
      </w:tr>
      <w:tr w:rsidR="0024552F" w:rsidRPr="0024552F" w:rsidTr="0024552F">
        <w:trPr>
          <w:cantSplit/>
          <w:trHeight w:val="249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r w:rsidRPr="0024552F">
              <w:t>Обслуживание государственного внутреннего и муниципального долга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13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</w:pPr>
            <w:r w:rsidRPr="0024552F">
              <w:t>01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7 029,3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10 156,5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</w:pPr>
            <w:r w:rsidRPr="0024552F">
              <w:t>5 600,0</w:t>
            </w:r>
          </w:p>
        </w:tc>
      </w:tr>
      <w:tr w:rsidR="0024552F" w:rsidRPr="0024552F" w:rsidTr="0024552F">
        <w:trPr>
          <w:cantSplit/>
          <w:trHeight w:val="295"/>
        </w:trPr>
        <w:tc>
          <w:tcPr>
            <w:tcW w:w="9058" w:type="dxa"/>
            <w:shd w:val="clear" w:color="000000" w:fill="FFFFFF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 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 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 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93 362,5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178 810,6</w:t>
            </w:r>
          </w:p>
        </w:tc>
      </w:tr>
      <w:tr w:rsidR="0024552F" w:rsidRPr="0024552F" w:rsidTr="0024552F">
        <w:trPr>
          <w:cantSplit/>
          <w:trHeight w:val="295"/>
        </w:trPr>
        <w:tc>
          <w:tcPr>
            <w:tcW w:w="9058" w:type="dxa"/>
            <w:shd w:val="clear" w:color="auto" w:fill="auto"/>
            <w:hideMark/>
          </w:tcPr>
          <w:p w:rsidR="0024552F" w:rsidRPr="0024552F" w:rsidRDefault="0024552F" w:rsidP="0024552F">
            <w:pPr>
              <w:rPr>
                <w:b/>
                <w:bCs/>
              </w:rPr>
            </w:pPr>
            <w:r w:rsidRPr="0024552F">
              <w:rPr>
                <w:b/>
                <w:bCs/>
              </w:rPr>
              <w:t>Итого</w:t>
            </w:r>
          </w:p>
        </w:tc>
        <w:tc>
          <w:tcPr>
            <w:tcW w:w="991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 </w:t>
            </w:r>
          </w:p>
        </w:tc>
        <w:tc>
          <w:tcPr>
            <w:tcW w:w="990" w:type="dxa"/>
            <w:shd w:val="clear" w:color="auto" w:fill="auto"/>
            <w:noWrap/>
            <w:hideMark/>
          </w:tcPr>
          <w:p w:rsidR="0024552F" w:rsidRPr="0024552F" w:rsidRDefault="0024552F" w:rsidP="0024552F">
            <w:pPr>
              <w:jc w:val="center"/>
              <w:rPr>
                <w:b/>
                <w:bCs/>
              </w:rPr>
            </w:pPr>
            <w:r w:rsidRPr="0024552F">
              <w:rPr>
                <w:b/>
                <w:bCs/>
              </w:rPr>
              <w:t> </w:t>
            </w:r>
          </w:p>
        </w:tc>
        <w:tc>
          <w:tcPr>
            <w:tcW w:w="1414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4 804 149,2</w:t>
            </w:r>
          </w:p>
        </w:tc>
        <w:tc>
          <w:tcPr>
            <w:tcW w:w="1415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3 875 259,4</w:t>
            </w:r>
          </w:p>
        </w:tc>
        <w:tc>
          <w:tcPr>
            <w:tcW w:w="1450" w:type="dxa"/>
            <w:shd w:val="clear" w:color="000000" w:fill="FFFFFF"/>
            <w:noWrap/>
            <w:hideMark/>
          </w:tcPr>
          <w:p w:rsidR="0024552F" w:rsidRPr="0024552F" w:rsidRDefault="0024552F" w:rsidP="0024552F">
            <w:pPr>
              <w:jc w:val="right"/>
              <w:rPr>
                <w:b/>
                <w:bCs/>
              </w:rPr>
            </w:pPr>
            <w:r w:rsidRPr="0024552F">
              <w:rPr>
                <w:b/>
                <w:bCs/>
              </w:rPr>
              <w:t>3 960 157,8</w:t>
            </w:r>
          </w:p>
        </w:tc>
      </w:tr>
    </w:tbl>
    <w:p w:rsidR="0047038A" w:rsidRDefault="0047038A" w:rsidP="0047038A">
      <w:pPr>
        <w:jc w:val="both"/>
        <w:rPr>
          <w:color w:val="000000" w:themeColor="text1"/>
          <w:sz w:val="28"/>
          <w:szCs w:val="28"/>
        </w:rPr>
      </w:pPr>
    </w:p>
    <w:p w:rsidR="0047038A" w:rsidRDefault="0047038A" w:rsidP="0047038A">
      <w:pPr>
        <w:jc w:val="both"/>
        <w:rPr>
          <w:color w:val="000000" w:themeColor="text1"/>
          <w:sz w:val="28"/>
          <w:szCs w:val="28"/>
        </w:rPr>
      </w:pPr>
    </w:p>
    <w:tbl>
      <w:tblPr>
        <w:tblW w:w="15309" w:type="dxa"/>
        <w:tblInd w:w="108" w:type="dxa"/>
        <w:tblLook w:val="04A0" w:firstRow="1" w:lastRow="0" w:firstColumn="1" w:lastColumn="0" w:noHBand="0" w:noVBand="1"/>
      </w:tblPr>
      <w:tblGrid>
        <w:gridCol w:w="7452"/>
        <w:gridCol w:w="7857"/>
      </w:tblGrid>
      <w:tr w:rsidR="0047038A" w:rsidTr="0047038A">
        <w:trPr>
          <w:trHeight w:val="357"/>
        </w:trPr>
        <w:tc>
          <w:tcPr>
            <w:tcW w:w="7452" w:type="dxa"/>
            <w:hideMark/>
          </w:tcPr>
          <w:p w:rsidR="00E12749" w:rsidRDefault="0047038A" w:rsidP="0047038A">
            <w:pPr>
              <w:spacing w:line="276" w:lineRule="auto"/>
              <w:rPr>
                <w:lang w:eastAsia="en-US"/>
              </w:rPr>
            </w:pPr>
            <w:r w:rsidRPr="00656EB8">
              <w:rPr>
                <w:lang w:eastAsia="en-US"/>
              </w:rPr>
              <w:t xml:space="preserve">Председатель Совета народных депутатов </w:t>
            </w:r>
          </w:p>
          <w:p w:rsidR="0047038A" w:rsidRDefault="0047038A" w:rsidP="0047038A">
            <w:pPr>
              <w:spacing w:line="276" w:lineRule="auto"/>
              <w:rPr>
                <w:lang w:eastAsia="en-US"/>
              </w:rPr>
            </w:pPr>
            <w:r w:rsidRPr="00656EB8">
              <w:rPr>
                <w:lang w:eastAsia="en-US"/>
              </w:rPr>
              <w:t>Прокопьевского муниципального округа</w:t>
            </w:r>
          </w:p>
        </w:tc>
        <w:tc>
          <w:tcPr>
            <w:tcW w:w="7857" w:type="dxa"/>
            <w:vAlign w:val="bottom"/>
            <w:hideMark/>
          </w:tcPr>
          <w:p w:rsidR="0047038A" w:rsidRDefault="0047038A" w:rsidP="0047038A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И.А.</w:t>
            </w:r>
            <w:r w:rsidR="00E12749"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Лошманкина</w:t>
            </w:r>
            <w:proofErr w:type="spellEnd"/>
          </w:p>
        </w:tc>
      </w:tr>
    </w:tbl>
    <w:p w:rsidR="0047038A" w:rsidRDefault="0047038A" w:rsidP="0047038A">
      <w:pPr>
        <w:jc w:val="both"/>
        <w:rPr>
          <w:color w:val="000000" w:themeColor="text1"/>
          <w:sz w:val="28"/>
          <w:szCs w:val="28"/>
        </w:rPr>
      </w:pPr>
    </w:p>
    <w:p w:rsidR="0024552F" w:rsidRDefault="0024552F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 w:type="page"/>
      </w:r>
    </w:p>
    <w:p w:rsidR="00E12749" w:rsidRDefault="0024552F" w:rsidP="00E12749">
      <w:pPr>
        <w:suppressAutoHyphens/>
        <w:ind w:left="10206"/>
        <w:jc w:val="right"/>
      </w:pPr>
      <w:r>
        <w:t>Приложение 4 к решению</w:t>
      </w:r>
    </w:p>
    <w:p w:rsidR="00E12749" w:rsidRDefault="0024552F" w:rsidP="00E12749">
      <w:pPr>
        <w:suppressAutoHyphens/>
        <w:ind w:left="10206"/>
        <w:jc w:val="right"/>
      </w:pPr>
      <w:r>
        <w:t>Совета народных депутатов</w:t>
      </w:r>
    </w:p>
    <w:p w:rsidR="00E12749" w:rsidRDefault="0024552F" w:rsidP="00E12749">
      <w:pPr>
        <w:suppressAutoHyphens/>
        <w:ind w:left="10206"/>
        <w:jc w:val="right"/>
      </w:pPr>
      <w:r>
        <w:t>Прокопьевского муниципального округа</w:t>
      </w:r>
    </w:p>
    <w:p w:rsidR="0024552F" w:rsidRDefault="00E12749" w:rsidP="00E12749">
      <w:pPr>
        <w:suppressAutoHyphens/>
        <w:ind w:left="10206"/>
        <w:jc w:val="right"/>
      </w:pPr>
      <w:r>
        <w:t xml:space="preserve">от 28.09.2023 </w:t>
      </w:r>
      <w:r w:rsidR="0024552F">
        <w:t xml:space="preserve">№ </w:t>
      </w:r>
      <w:r>
        <w:t>181</w:t>
      </w:r>
    </w:p>
    <w:p w:rsidR="0024552F" w:rsidRDefault="0024552F" w:rsidP="00E12749">
      <w:pPr>
        <w:suppressAutoHyphens/>
        <w:ind w:left="10206"/>
        <w:jc w:val="right"/>
      </w:pPr>
    </w:p>
    <w:p w:rsidR="00E12749" w:rsidRDefault="0024552F" w:rsidP="00E12749">
      <w:pPr>
        <w:suppressAutoHyphens/>
        <w:ind w:left="10206"/>
        <w:jc w:val="right"/>
      </w:pPr>
      <w:r>
        <w:t xml:space="preserve">Приложение </w:t>
      </w:r>
      <w:r w:rsidR="00697FD9">
        <w:t>4</w:t>
      </w:r>
      <w:r>
        <w:t xml:space="preserve"> к решению</w:t>
      </w:r>
    </w:p>
    <w:p w:rsidR="002D559C" w:rsidRDefault="0024552F" w:rsidP="00E12749">
      <w:pPr>
        <w:suppressAutoHyphens/>
        <w:ind w:left="10206"/>
        <w:jc w:val="right"/>
      </w:pPr>
      <w:r>
        <w:t>Совета народных депутатов</w:t>
      </w:r>
    </w:p>
    <w:p w:rsidR="002D559C" w:rsidRDefault="0024552F" w:rsidP="00E12749">
      <w:pPr>
        <w:suppressAutoHyphens/>
        <w:ind w:left="10206"/>
        <w:jc w:val="right"/>
      </w:pPr>
      <w:r>
        <w:t>Прокопьевского муниципального округа</w:t>
      </w:r>
    </w:p>
    <w:p w:rsidR="0024552F" w:rsidRDefault="0024552F" w:rsidP="00E12749">
      <w:pPr>
        <w:suppressAutoHyphens/>
        <w:ind w:left="10206"/>
        <w:jc w:val="right"/>
      </w:pPr>
      <w:r>
        <w:t>от 22.12.2022 №</w:t>
      </w:r>
      <w:r w:rsidR="002D559C">
        <w:t xml:space="preserve"> </w:t>
      </w:r>
      <w:r>
        <w:t>90</w:t>
      </w:r>
    </w:p>
    <w:p w:rsidR="0024552F" w:rsidRPr="0024552F" w:rsidRDefault="0024552F" w:rsidP="0024552F">
      <w:pPr>
        <w:spacing w:before="240"/>
        <w:jc w:val="center"/>
        <w:rPr>
          <w:b/>
          <w:color w:val="000000" w:themeColor="text1"/>
          <w:sz w:val="28"/>
          <w:szCs w:val="28"/>
        </w:rPr>
      </w:pPr>
      <w:r w:rsidRPr="0024552F">
        <w:rPr>
          <w:b/>
          <w:color w:val="000000" w:themeColor="text1"/>
          <w:sz w:val="28"/>
          <w:szCs w:val="28"/>
        </w:rPr>
        <w:t xml:space="preserve">Ведомственная структура расходов бюджета Прокопьевского муниципального округа </w:t>
      </w:r>
    </w:p>
    <w:p w:rsidR="0024552F" w:rsidRPr="0024552F" w:rsidRDefault="0024552F" w:rsidP="0024552F">
      <w:pPr>
        <w:spacing w:after="120"/>
        <w:jc w:val="center"/>
        <w:rPr>
          <w:b/>
          <w:color w:val="000000" w:themeColor="text1"/>
          <w:sz w:val="28"/>
          <w:szCs w:val="28"/>
        </w:rPr>
      </w:pPr>
      <w:r w:rsidRPr="0024552F">
        <w:rPr>
          <w:b/>
          <w:color w:val="000000" w:themeColor="text1"/>
          <w:sz w:val="28"/>
          <w:szCs w:val="28"/>
        </w:rPr>
        <w:t>на 2023 год и плановый период 2024 и 2025 годов</w:t>
      </w:r>
    </w:p>
    <w:tbl>
      <w:tblPr>
        <w:tblW w:w="1517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9"/>
        <w:gridCol w:w="1134"/>
        <w:gridCol w:w="567"/>
        <w:gridCol w:w="709"/>
        <w:gridCol w:w="992"/>
        <w:gridCol w:w="709"/>
        <w:gridCol w:w="1418"/>
        <w:gridCol w:w="1417"/>
        <w:gridCol w:w="1415"/>
      </w:tblGrid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vAlign w:val="center"/>
            <w:hideMark/>
          </w:tcPr>
          <w:p w:rsidR="0024552F" w:rsidRDefault="0024552F" w:rsidP="0024552F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:rsidR="0024552F" w:rsidRDefault="0024552F" w:rsidP="0024552F">
            <w:pPr>
              <w:contextualSpacing/>
              <w:jc w:val="center"/>
            </w:pPr>
            <w:proofErr w:type="spellStart"/>
            <w:proofErr w:type="gramStart"/>
            <w:r>
              <w:t>Ведомст</w:t>
            </w:r>
            <w:proofErr w:type="spellEnd"/>
            <w:r>
              <w:t>-во</w:t>
            </w:r>
            <w:proofErr w:type="gramEnd"/>
          </w:p>
        </w:tc>
        <w:tc>
          <w:tcPr>
            <w:tcW w:w="567" w:type="dxa"/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:rsidR="0024552F" w:rsidRDefault="0024552F" w:rsidP="0024552F">
            <w:pPr>
              <w:contextualSpacing/>
              <w:jc w:val="center"/>
            </w:pPr>
            <w:proofErr w:type="gramStart"/>
            <w:r>
              <w:t>Раз-дел</w:t>
            </w:r>
            <w:proofErr w:type="gramEnd"/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Под-раз-дел</w:t>
            </w:r>
          </w:p>
        </w:tc>
        <w:tc>
          <w:tcPr>
            <w:tcW w:w="992" w:type="dxa"/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Целевая статья</w:t>
            </w:r>
          </w:p>
        </w:tc>
        <w:tc>
          <w:tcPr>
            <w:tcW w:w="709" w:type="dxa"/>
            <w:shd w:val="clear" w:color="auto" w:fill="auto"/>
            <w:tcMar>
              <w:left w:w="28" w:type="dxa"/>
              <w:right w:w="28" w:type="dxa"/>
            </w:tcMar>
            <w:vAlign w:val="center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Вид </w:t>
            </w:r>
            <w:proofErr w:type="gramStart"/>
            <w:r>
              <w:t>рас-ходов</w:t>
            </w:r>
            <w:proofErr w:type="gramEnd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2023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2024</w:t>
            </w:r>
          </w:p>
        </w:tc>
        <w:tc>
          <w:tcPr>
            <w:tcW w:w="1415" w:type="dxa"/>
            <w:shd w:val="clear" w:color="auto" w:fill="auto"/>
            <w:vAlign w:val="center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2025</w:t>
            </w:r>
          </w:p>
        </w:tc>
      </w:tr>
      <w:tr w:rsidR="00DD5881" w:rsidTr="00DD5881">
        <w:trPr>
          <w:cantSplit/>
          <w:trHeight w:val="2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</w:t>
            </w:r>
          </w:p>
        </w:tc>
        <w:tc>
          <w:tcPr>
            <w:tcW w:w="1418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</w:t>
            </w:r>
          </w:p>
        </w:tc>
        <w:tc>
          <w:tcPr>
            <w:tcW w:w="141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</w:t>
            </w:r>
          </w:p>
        </w:tc>
        <w:tc>
          <w:tcPr>
            <w:tcW w:w="1415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</w:t>
            </w:r>
          </w:p>
        </w:tc>
      </w:tr>
      <w:tr w:rsidR="00DD5881" w:rsidTr="00DD5881">
        <w:trPr>
          <w:cantSplit/>
          <w:trHeight w:val="1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Администрация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1 974 381,0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1 360 174,9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1 284 113,6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Глава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02 1 00 19010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2 757,6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2 757,6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2 757,6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71 703,6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72 696,0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72 696,0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16 729,7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15 933,3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15 933,3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283,8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407,1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34,4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34,4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02 2 00 19040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279,8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279,8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279,8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14 2 00 19040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70 716,9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69 276,9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69 276,9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14 2 00 19040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22 315,5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24 916,8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24 916,8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14 2 00 19040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397,5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02 1 00 51200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Прочие перечисления по муниципальным обязательствам муниципального образования Прокопьевский муниципальный округ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02 1 00 19110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1 792,5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350,0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Создание и функционирование комиссий по делам несовершеннолетних и защите их прав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02 1 00 71960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992,8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992,8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992,8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Создание и функционирование комиссий по делам несовершеннолетних и защите их прав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02 1 00 71960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109,9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9,9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Осуществление государственных полномочий Кемеровской области - Кузбасса по хранению, комплектованию, учету и использованию архивных документов, относящихся к собственности Кемеровской области - Кузбасса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02 1 00 79050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11,0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11,0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11,0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наградной системы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02 3 00 10660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738,0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наградной системы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02 3 00 10660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46 931,4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68 000,0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68 000,0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Создание и функционирование административных комиссий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14 2 00 79060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115,0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115,0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115,0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02 1 00 51180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3 167,4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3 377,0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3 506,2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Осуществление первичного воинского учета органами местного самоуправления поселений, муниципальных и городских округов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02 1 00 51180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гражданской обороне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16 0 00 10570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1 944,0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1 179,6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2 553,1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предупреждению и ликвидации ЧС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16 0 00 10610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1 588,6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2 010,0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Модернизация автоматизированной системы централизованного оповещения населения Кемеровской области - Кузбасса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16 0 00 S3780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39 336,7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23 602,0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15 734,5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предупреждению и ликвидации ЧС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16 0 00 10610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11 796,8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9 000,0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Мероприятия по предупреждению и ликвидации ЧС (иные бюджетные ассигнования))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16 0 00 10610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совершенствованию ЕДДС округа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16 0 00 10630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Материально-техническое обеспечение деятельности народных дружин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14 1 00 19050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33,2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33,2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33,2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совершенствованию ЕДДС округа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16 0 00 10630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1 699,9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3 000,0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Стимулирование увеличения производства сельскохозяйственной продукции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08 1 00 11090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9 748,7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13 300,0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13 300,0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Возмещение части затрат на проведение комплекса агротехнических работ сельскохозяйственным товаропроизводителям в области растениеводства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08 1 00 11200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12 000,0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12 000,0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Возмещение части затрат сельскохозяйственным товаропроизводителям на производство молока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08 1 00 11210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18 316,3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10 500,0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10 500,0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Возмещение части затрат сельскохозяйственным товаропроизводителям на содержание маточного поголовья крупного рогатого скота (коров) молочного направления и племенного маточного поголовья сельскохозяйственных животных и птицы с целью сохранности маточного поголовья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08 1 00 11220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6 600,0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6 600,0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6 600,0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Возмещение части затрат за использование концентрированных кормов для животноводческих комплексов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08 1 00 11230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6 135,0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3 600,0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3 600,0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Стимулирование и поощрение по итогам  работы в агропромышленном комплексе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08 2 00 11080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450,0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 xml:space="preserve">Организация участия </w:t>
            </w:r>
            <w:proofErr w:type="spellStart"/>
            <w:r>
              <w:t>сельхозтоваропроизводителей</w:t>
            </w:r>
            <w:proofErr w:type="spellEnd"/>
            <w:r>
              <w:t xml:space="preserve"> в выставках-ярмарках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08 2 00 11100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предупреждению и ликвидации ЧС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16 0 00 10610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555,4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560,0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560,0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Создание условий для предоставления транспортных услуг населению и организации транспортного обслуживания населения в границах муниципального округа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14 1 00 16010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2 000,0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Возмещение затрат, не покрываемых доходами от перевозки пассажиров автомобильным транспортом общего пользования (кроме такси) по маршрутам пригородного сообщения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14 1 00 16020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дорожного хозяйства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06 0 00 10360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220 237,2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182 187,9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183 437,9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Развитие транспортной инфраструктуры на сельских территориях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L3720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141 853,3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дорожной деятельности в отношении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S2580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6 250,0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6 250,0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Проектирование, строительство (реконструкция), капитальный ремонт и ремонт автомобильных дорог общего пользования местного значения, а также до сельских населенных пунктов, не имеющих круглогодичной связи с сетью автомобильных дорог общего пользования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S2690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406 250,0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2 500,0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2 500,0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 xml:space="preserve">Поддержка малого и среднего предпринимательства </w:t>
            </w:r>
            <w:proofErr w:type="gramStart"/>
            <w:r>
              <w:t>в</w:t>
            </w:r>
            <w:proofErr w:type="gramEnd"/>
            <w:r>
              <w:t xml:space="preserve"> </w:t>
            </w:r>
            <w:proofErr w:type="gramStart"/>
            <w:r>
              <w:t>Прокопьевском</w:t>
            </w:r>
            <w:proofErr w:type="gramEnd"/>
            <w:r>
              <w:t xml:space="preserve"> муниципальном округе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12 0 00 10160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350,0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Субсидирование части затрат, связанных с уплатой процентов по кредитам, полученным в кредитных организациях субъектами малого и среднего предпринимательства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12 0 00 11240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75,0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Субсидирование части затрат по договорам финансовой аренды (лизинга), заключенным субъектами малого и среднего предпринимательства с лизинговыми компаниями в целях реализации инвестиционных проектов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12 0 00 11250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243,0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 xml:space="preserve">Субсидирование части затрат по договорам финансовой </w:t>
            </w:r>
            <w:proofErr w:type="spellStart"/>
            <w:proofErr w:type="gramStart"/>
            <w:r>
              <w:t>c</w:t>
            </w:r>
            <w:proofErr w:type="gramEnd"/>
            <w:r>
              <w:t>убаренды</w:t>
            </w:r>
            <w:proofErr w:type="spellEnd"/>
            <w:r>
              <w:t xml:space="preserve"> (</w:t>
            </w:r>
            <w:proofErr w:type="spellStart"/>
            <w:r>
              <w:t>сублизинга</w:t>
            </w:r>
            <w:proofErr w:type="spellEnd"/>
            <w:r>
              <w:t>), заключенным субъектами малого и среднего предпринимательства с лизинговыми компаниями в целях реализации инвестиционных проектов 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12 0 00 11260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 xml:space="preserve">Субсидирование части затрат, связанных с технологическим присоединением </w:t>
            </w:r>
            <w:proofErr w:type="spellStart"/>
            <w:r>
              <w:t>энергопринимающих</w:t>
            </w:r>
            <w:proofErr w:type="spellEnd"/>
            <w:r>
              <w:t xml:space="preserve"> устройств к электрическим сетям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12 0 00 11270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Субсидирование части затрат, произведенных субъектами малого и среднего предпринимательства, по доставке социально-значимых товаров в отдаленные, малонаселённые пункты Прокопьевского муниципального округа 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12 0 00 11280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3 850,0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2 783,0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2 783,0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Субсидирование части затрат на развитие малых и средних предприятий 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12 0 00 11290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Субсидирование части затрат, связанных с участием субъектов малого и среднего предпринимательства в выставках-ярмарках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12 0 00 11300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Субсидирование части затрат субъектам малого и среднего предпринимательства на приобретение оборудования 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12 0 00 11310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2 200,0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200,0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Гранты начинающим субъектам малого и среднего предпринимательства на создание собственного бизнеса 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12 0 00 11340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1 500,0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Субсидии организациям, образующим инфраструктуру поддержки  субъектов малого и среднего предпринимательства в целях пополнения фонда, предназначенного для выдачи займов субъектам малого и среднего бизнеса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12 0 00 11350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Подготовка документов территориального планирования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14 1 00 10910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2 400,0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1 800,0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1 800,0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ритуальных услуг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14 1 00 12080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(возмещение) затрат в связи с оказанием  услуг и (или) выполнением работ по капитальному ремонту общего имущества в многоквартирных домах Прокопьевского муниципального округа за счет средств местного бюджета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01 2 00 10950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Строительство, реконструкция, модернизация и ремонт объектов теплоснабжения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01 1 00 10270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10 802,3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7 350,0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</w:pPr>
            <w:r>
              <w:t> 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Строительство, реконструкция, модернизация и ремонт объектов теплоснабжения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01 1 00 10270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463,1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5 624,8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34 000,0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Строительство, реконструкция, модернизация и ремонт объектов питьевого водоснабжения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01 1 00 10280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5 000,0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5 950,0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18 000,0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Строительство, реконструкция, модернизация и ремонт объектов водоотведения (капитальные вложения в объекты государственной (муниципальной) собственности)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01 1 00 10290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7 593,9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55 000,0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72 780,0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Возмещение затрат в связи с выполнением работ по капитальному ремонту объектов теплоснабжения, горячего и холодного водоснабжения, водоотведения, объектов иной инженерной инфраструктуры, расположенных на территории Прокопьевского муниципального округа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01 1 00 10970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45 075,3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</w:pPr>
            <w:r>
              <w:t> 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</w:pPr>
            <w:r>
              <w:t> 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Модернизация систем коммунальной инфраструктуры  (капитальные вложения в объекты государственной (муниципальной) собственности)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1 00 S2640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90 875,9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 в сфере энергосбережения и повышения энергоэффективности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01 3 00 10940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3 685,0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17 905,0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17 905,0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(теплоснабжение, горячее водоснабжение) (иные бюджетные ассигнования)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01 4 00 72571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160 511,6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173 502,1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173 502,1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(холодное водоснабжение, водоотведение) (иные бюджетные ассигнования)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01 4 00 72572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33 809,7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35 804,2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35 804,2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(твердое топливо) (иные бюджетные ассигнования)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01 4 00 72573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23 386,8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17 856,5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17 856,5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(сжиженный газ) (иные бюджетные ассигнования)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01 4 00 72574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1 233,8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889,4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889,4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освещения, содержание объектов уличного освещения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06 0 00 17030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60 580,0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54 000,0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54 000,0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Содержание и обустройство сибиреязвенных захоронений и скотомогильников (биотермических ям)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08 2 00 71140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1 990,0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1 490,0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 xml:space="preserve">Ликвидация объекта НВОС «Земельный участок с кадастровым номером 42:10:0203002:168, предоставленный под полигон твердых </w:t>
            </w:r>
            <w:r>
              <w:br/>
              <w:t>бытовых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14 1 00 10300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6 896,1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11 512,8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457,1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сбора, вывоза и утилизации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14 1 00 10930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46 451,3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2 999,9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благоустройства и озеленения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14 1 00 17010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50 034,0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50 034,0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50 034,0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благоустройства и озеленения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14 1 00 17010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35 870,2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34 800,2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35 950,0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Содержание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14 1 00 17020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7 548,7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7 500,0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7 500,0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Содержание мест захоронения (исполнение судебных актов)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14 1 00 17029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1 251,4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мероприятий при осуществлении деятельности по обращению с животными без владельцев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14 1 00 70860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889,6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889,6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889,6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федеральной целевой программы «Увековечение памяти погибших при защите Отечества на 2019 - 2024 годы»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L2990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281,6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благоустройства и озеленения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0П 17010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1 540,6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программ формирования современной городской среды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F2 55550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4 773,9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5 467,4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653200, Кемеровская область - Кузбасс, Прокопьевский муниципальный округ, п. Пушкино (</w:t>
            </w:r>
            <w:proofErr w:type="spellStart"/>
            <w:r>
              <w:t>Бурлаковская</w:t>
            </w:r>
            <w:proofErr w:type="spellEnd"/>
            <w:r>
              <w:t xml:space="preserve"> сельская территория)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S3421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638,9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653212, Кемеровская область - Кузбасс, Прокопьевский муниципальный округ, п. </w:t>
            </w:r>
            <w:proofErr w:type="spellStart"/>
            <w:r>
              <w:t>Калачево</w:t>
            </w:r>
            <w:proofErr w:type="spellEnd"/>
            <w:r>
              <w:t>, ул. Лесная, земельный участок №2 (Калачевская сельская территория)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S3422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1 710,6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653260, Кемеровская область - Кузбасс, Прокопьевский муниципальный округ, окраина с. Оселки (Каменно-Ключевская сельская территория) 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S3423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556,4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 xml:space="preserve">Реализация проектов инициативного бюджетирования «Твой Кузбасс - твоя инициатива» (Благоустройство территории кладбища (текущий ремонт), расположенного по адресу: 653207, Кемеровская область - Кузбасс, Прокопьевский муниципальный округ, п. </w:t>
            </w:r>
            <w:proofErr w:type="spellStart"/>
            <w:r>
              <w:t>Тыхта</w:t>
            </w:r>
            <w:proofErr w:type="spellEnd"/>
            <w:r>
              <w:t xml:space="preserve"> (Кузбасская сельская территория) 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S3424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530,6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 xml:space="preserve">Реализация проектов инициативного бюджетирования «Твой Кузбасс - твоя инициатива» Благоустройство  спортивно-игровой площадки (текущий ремонт), расположенной  по  адресу:  653250, Кемеровская  область  - Кузбасс, Прокопьевский  муниципальный  округ, </w:t>
            </w:r>
            <w:proofErr w:type="spellStart"/>
            <w:r>
              <w:t>п.ст</w:t>
            </w:r>
            <w:proofErr w:type="spellEnd"/>
            <w:r>
              <w:t xml:space="preserve">. </w:t>
            </w:r>
            <w:proofErr w:type="spellStart"/>
            <w:r>
              <w:t>Тырган</w:t>
            </w:r>
            <w:proofErr w:type="spellEnd"/>
            <w:r>
              <w:t xml:space="preserve"> район ул. Центральная (</w:t>
            </w:r>
            <w:proofErr w:type="spellStart"/>
            <w:r>
              <w:t>Трудармейская</w:t>
            </w:r>
            <w:proofErr w:type="spellEnd"/>
            <w:r>
              <w:t xml:space="preserve"> сельская территория) 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S3426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954,4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 муниципальных учреждений за счет доходов от оказания платных услуг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01 5 00 10030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16 414,0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25 162,1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22 100,0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муниципальных учреждений в области жилищно-коммунального хозяйства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01 5 00 10920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105 716,2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95 162,3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95 162,3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муниципальных учреждений в области жилищно-коммунального хозяйства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01 5 00 10920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114 009,7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79 465,5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82 527,6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муниципальных учреждений в области жилищно-коммунального хозяйства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01 5 00 10920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1 340,0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1 340,0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1 340,0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муниципальных учреждений в области жилищно-коммунального хозяйства (исполнение судебных актов)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01 5 00 10929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 муниципальных учреждений за счет доходов от оказания платных услуг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01 5 00 10030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7 364,6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5 686,0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5 686,0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наградной системы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02 3 00 10660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4 299,9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сбора, вывоза и утилизации отходов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14 1 00 10930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300,0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Природоохранные мероприятия, реализуемые муниципальными образованиями (Разработка проектно-сметной документации в целях реализации мероприятий, направленных на снижение загрязнения атмосферного воздуха) (капитальные вложения в объекты государственной (муниципальной) собственности)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1 0П S0793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9 328,8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Природоохранные мероприятия, реализуемые муниципальными образованиями (Проведение работ по ликвидации накопленного вреда окружающей среде)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0П S0791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23 540,5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457,1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Природоохранные мероприятия, реализуемые муниципальными образованиями (Осуществление контроля и приемки проведенных работ по ликвидации объектов накопленного вреда окружающей среде)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14 1 0П S0792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912,9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829,9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молодежной политики и оздоровления детей, развития физической культуры и спорта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13 1 00 10260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1 805,2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молодежной политики и оздоровления детей, развития физической культуры и спорта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13 1 00 10260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 в области государственной молодежной политики 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S0490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1 280,1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1 180,5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1 180,5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мероприятий, направленных на укрепление общественного здоровья населения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13 2 00 10730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Предоставление социальных выплат на строительство индивидуальных жилых домов или приобретение жилых помещений на территории муниципального образования Прокопьевский муниципальный округ Кемеровской области-Кузбасса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03 0 00 13020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1 000,0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Улучшение жилищных условий граждан, проживающих на сельских территориях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03 0 00 15761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922,9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221,2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Единовременная выплата специалистам, прибывшим (переехавшим) на работу в Прокопьевский муниципальный округ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11 0 00 85120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1 724,1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574,7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574,7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социальной поддержки молодых специалистов, работающих в учреждениях образования, культуры, здравоохранения, расположенных и осуществляющих свою деятельность в границах Прокопьевского муниципального округа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11 0 00 85130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80,5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80,5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80,5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жильем молодых семей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03 0 00 14970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32,0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жильем молодых семей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03 0 00 14970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2 401,3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1 375,8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жильем молодых семей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L4970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16 312,9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муниципальных учреждений, функционирующих в сфере средств массовой информации, периодической печати и издательства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02 1 00 10820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9 860,4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9 860,0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9 860,0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Процентные платежи по муниципальному долгу Прокопьевского муниципального округа (обслуживание государственного (муниципального) долга)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900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17 0 00 19130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700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7 029,3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10 156,5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5 600,0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Совет народных депутатов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4 414,3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4 279,5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4 279,5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Председатель представительного органа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90 0 00 19020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1 405,8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1 405,8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1 405,8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1 387,9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1 387,9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1 387,9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364,9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230,1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230,1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Заместитель председателя представительного органа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90 0 00 19060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1 255,7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1 255,7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1 255,7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Контрольно-счетная палата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2 145,2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2 145,2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2 145,2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Председатель контрольно-счетной палаты муниципального образования  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90 0 00 19030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873,6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873,6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873,6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987,9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987,9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987,9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283,7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283,7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283,7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Комитет по управлению муниципальной собственностью администрации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185 117,4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108 160,7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107 393,1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наградной системы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02 3 00 10660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465,5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Приобретение в муниципальную собственность движимого и недвижимого имущества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07 0 00 14010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98,1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5 039,1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5 039,1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Содержание муниципального имущества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07 0 00 14030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7 580,5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4 100,0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4 100,0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Содержание муниципального имущества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07 0 00 14030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560,1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900,0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предоставления муниципальных услуг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07 0 00 14050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480,5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580,0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580,0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Оценка муниципального имущества, признание прав на имущество, изготовление технической документации на объекты недвижимости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07 0 00 14110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618,2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952,0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952,0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муниципальных функций общегосударственного 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07 0 00 14170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108,0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муниципальных функций общегосударственного управления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07 0 00 14170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73 229,4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262,0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262,0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17 214,7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17 214,7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17 214,7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1 518,8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1 613,2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1 613,2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49,8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</w:pPr>
            <w:r>
              <w:t> 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</w:pPr>
            <w:r>
              <w:t> 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Оценка муниципального имущества, признание прав на имущество, изготовление технической документации на объекты недвижимости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07 0 00 14110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240,0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Межевание, постановка на кадастровый учет земельных участков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07 0 00 14140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661,0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1 528,0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1 528,0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Проведение комплексных кадастровых работ на территории Кемеровской области-Кузбасса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S3580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285,8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285,8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мероприятий по переселению граждан из жилых помещений, признанных в установленном законном порядке непригодными для проживания и многоквартирных жилых домов, признанных аварийными и подлежащими сносу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03 0 00 13040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мероприятий по переселению граждан из аварийного жилищного фонда, осуществляемых за счет средств, поступивших от Фонда развития территорий (капитальные вложения в объекты государственной (муниципальной) собственности)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F3 67483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9 739,7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мероприятий по переселению граждан из аварийного жилищного фонда, осуществляемых за счет средств бюджетов субъектов Российской Федерации, в том числе за счет субсидий из бюджетов субъектов Российской Федерации местным бюджетам (капитальные вложения в объекты государственной (муниципальной) собственности)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F3 67484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1 093,0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Ежемесячные взносы на формирование фонда капитального ремонта общего имущества в многоквартирных домах в части муниципального жилищного фонда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07 0 00 12100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621,5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1 500,0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Предоставление жилых помещений гражданам, состоящим на учете нуждающихся в жилых помещениях, предоставляемых по договорам социального найма, а также нуждающимся в жилых помещениях, предоставляемых по договорам специализированного (служебного, маневренного)  найма из муниципального жилого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03 0 00 13030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2 254,1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3 709,0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3 709,0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Предоставление жилых помещений гражданам, состоящим на учете нуждающихся в жилых помещениях, предоставляемых по договорам социального найма, а также нуждающимся в жилых помещениях, предоставляемых по договорам специализированного (служебного, маневренного)  найма из муниципального жилого фонда  (капитальные вложения в объекты государственной (муниципальной) собственности)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03 0 00 13030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1 510,8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03 0 00 13010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273,4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(капитальные вложения в объекты государственной (муниципальной) собственности)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03 0 00 71850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45 392,0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48 168,6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48 168,6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 (капитальные вложения в объекты государственной (муниципальной) собственности)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 0 00 R0820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21 408,3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21 408,3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21 140,7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Управление образования администрации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1 795 689,4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1 596 672,5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1 673 195,8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дорожного хозяйства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06 0 00 10360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151,0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151,0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151,0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172 486,6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153 884,0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153 884,0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государственных гарантий реализации прав граждан на получение общедоступного и бесплатного дошкольного образования в муниципальных дошкольных образовательных организациях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10 1 00 71800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120 518,0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129 538,8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129 538,8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Строительство, реконструкция, капитальный ремонт объектов муниципальной собственности в сфере образования (капитальные вложения в объекты государственной (муниципальной) собственности)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10 2 00 11020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7 500,0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6 509,4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15 893,9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15 893,9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0П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10 4 00 11030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5 454,7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1 973,7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1 973,7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пожарной безопасности в муниципальных образовательных организациях Кемеровской области - 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4 00 S1480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12 653,3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15 0 00 10640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6 585,2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7 064,2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7 064,2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антитеррористической защищенности в муниципальных образовательных организациях Кемеровской области - 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S1390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1 670,5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помощь и организация мероприятий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05 0 00 15010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дорожного хозяйства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06 0 00 10360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71,7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21,7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21,7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дорожного хозяйства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06 0 00 10360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1 120,1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1 210,1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1 210,1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мер социальной поддержки работников образовательных организаций и участников образовательного процесса 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911 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07 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779,0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779,0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779,0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мер социальной поддержки работников образовательных организаций и участников образовательного процесса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911 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07 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635,5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635,5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635,5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19,5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19,5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19,5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9 694,1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9 555,0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9 555,0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271 452,7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274 916,5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274 916,5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образования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1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10 1 00 53030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711,0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711,0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711,0</w:t>
            </w:r>
          </w:p>
        </w:tc>
      </w:tr>
      <w:tr w:rsidR="00DD5881" w:rsidTr="00DD5881">
        <w:trPr>
          <w:cantSplit/>
          <w:trHeight w:val="10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10 1 00 53030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28 980,7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28 980,7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28 980,7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по содержанию организаций для детей-сирот и детей, оставшихся без попечения родителей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10 1 00 71820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18 621,3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18 621,3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18 621,3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по содержанию организаций для детей-сирот и детей, оставшихся без попечения родителей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10 1 00 71820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4 019,1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4 019,1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4 019,1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по содержанию организаций для детей-сирот и детей, оставшихся без попечения родителей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10 1 00 71820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2,4</w:t>
            </w:r>
          </w:p>
        </w:tc>
      </w:tr>
      <w:tr w:rsidR="00DD5881" w:rsidTr="00DD5881">
        <w:trPr>
          <w:cantSplit/>
          <w:trHeight w:val="11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государственных гарантий реализации прав граждан на получение общедоступного и бесплатного дошкольного, начального общего, основного общего, среднего (полного) общего образования и дополнительного образования детей в муниципальных общеобразовательных организациях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10 1 00 71830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36 463,4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36 163,4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36 163,4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государственных гарантий реализации прав граждан на получение общедоступного и бесплатного дошкольного, начального общего, основного общего, среднего (полного) общего образования и дополнительного образования детей в муниципальных общеобразовательных организациях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10 1 00 71830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137,6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137,6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137,6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государственных гарантий реализации прав граждан на получение общедоступного и бесплатного дошкольного, начального общего, основного общего, среднего (полного) общего образования и дополнительного образования детей в муниципальных общеобразовательных организациях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10 1 00 71830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433 833,0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425 107,2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425 107,2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образовательной деятельности образовательных организаций по адаптированным общеобразовательным программам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10 1 00 71840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4 592,3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4 592,3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4 592,3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L3040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L3040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26 385,6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26 385,6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26 055,7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ЕВ 51790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887,7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4 922,5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4 922,5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930,0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930,0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930,0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47 170,3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67 309,3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79 378,9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Развитие единого образовательного пространства, повышение качества образовательных результатов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S1930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Создание кадетских (казачьих) классов в общеобразовательных организациях Кемеровской области - 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S2020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814,0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капитальному ремонту и оснащению общеобразовательных организаций Кемеровской области-Кузбасса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S3750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0П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67,2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10 4 00 11030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734,1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734,1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734,1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10 4 00 11030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9 117,7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3 904,8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3 904,8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пожарной безопасности в муниципальных образовательных организациях Кемеровской области - Кузбасса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4 00 S1480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3 864,2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пожарной безопасности в муниципальных образовательных организациях Кемеровской области - 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4 00 S1480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7 062,5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молодежной политики, развития физической культуры и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13 1 00 10260 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380,3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мероприятий, направленных на укрепление общественного здоровья населения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13 2 00 10730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184,0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375,0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375,0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профилактике террористической и экстремистской деятельности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15 0 00 10640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682,3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682,3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682,3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15 0 00 10640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19 955,8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18 609,9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18 609,9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антитеррористической защищенности в муниципальных образовательных организациях Кемеровской области - 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S1390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37,5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антитеррористической защищенности в муниципальных образовательных организациях Кемеровской области - 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S1390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10 407,8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дорожного хозяйства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06 0 00 10360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207,8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167,8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167,8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142 297,2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147 401,6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147 401,6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дополнительных общеразвивающих программ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2 551,4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47 481,5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35 231,0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29 942,8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Создание кадетских (казачьих) классов в общеобразовательных организациях Кемеровской области - 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S2020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880,0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0П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393,7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Оснащение (обновление материально-технической базы) оборудованием, средствами обучения и воспитания образовательных организаций различных типов для реализации дополнительных общеразвивающих программ, для создания информационных систем в образовательных организациях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E2 51710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3 187,6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10 4 00 11030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1 517,4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1 475,4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1 475,4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пожарной безопасности в муниципальных образовательных организациях Кемеровской области - 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4 00 S1480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1 751,0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персонифицированного финансирования дополнительного образования детей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10 6 00 11050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8 622,5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9 773,9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9 773,9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молодежной политики, развития физической культуры и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13 1 00 10260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3 473,3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3 998,1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3 998,1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15 0 00 10640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5 108,5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6 008,5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6 008,5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мероприятий по обеспечению антитеррористической защищенности в муниципальных образовательных организациях Кемеровской области - 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07 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S1390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549,7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наградной системы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02 3 00 10660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5 919,4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дорожного хозяйства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06 0 00 10360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62,7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62,7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дорожного хозяйства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06 0 00 10360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65,7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65,7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65,7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19 295,5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19 482,7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19 482,7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4 919,0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4 929,2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4 929,2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47 169,4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56 530,4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56 530,4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образования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10 1 00 11010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12,9</w:t>
            </w:r>
          </w:p>
        </w:tc>
      </w:tr>
      <w:tr w:rsidR="00DD5881" w:rsidTr="00DD5881">
        <w:trPr>
          <w:cantSplit/>
          <w:trHeight w:val="1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Организация и осуществление деятельности по опеке и попечительству, осуществление контроля за использованием и сохранностью жилых помещений, нанимателями или членами семей нанимателей по договорам социального найма либо собственниками которых являются дети-сироты и дети, оставшиеся без попечения родителей, за обеспечением надлежащего санитарного и технического состояния жилых помещений, а также осуществления контроля за распоряжением ими (расходы на выплаты персоналу в целях обеспечения выполнения</w:t>
            </w:r>
            <w:proofErr w:type="gramEnd"/>
            <w:r>
              <w:t xml:space="preserve">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10 1 00 72070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4 959,9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4 959,9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4 959,9</w:t>
            </w:r>
          </w:p>
        </w:tc>
      </w:tr>
      <w:tr w:rsidR="00DD5881" w:rsidTr="00DD5881">
        <w:trPr>
          <w:cantSplit/>
          <w:trHeight w:val="11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Организация и осуществление деятельности по опеке и попечительству, осуществление контроля за использованием и сохранностью жилых помещений, нанимателями или членами семей нанимателей по договорам социального найма либо собственниками которых являются дети-сироты и дети, оставшиеся без попечения родителей, за обеспечением надлежащего санитарного и технического состояния жилых помещений, а также осуществления контроля за распоряжением ими (закупка товаров, работ и услуг для обеспечения государственных</w:t>
            </w:r>
            <w:proofErr w:type="gramEnd"/>
            <w:r>
              <w:t xml:space="preserve"> (</w:t>
            </w:r>
            <w:proofErr w:type="gramStart"/>
            <w:r>
              <w:t>муниципальных) нужд)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10 1 00 72070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427,0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427,0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427,0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Профилактика безнадзорности и правонарушений несовершеннолетних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S2060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6,3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мер социальной поддержки работников образовательных организаций и участников образовательного процесса 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10 2 00 11000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733,7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733,7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733,7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78,2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78,2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78,2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23 249,2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649,0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649,0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1 115,5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660,0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660,0</w:t>
            </w:r>
          </w:p>
        </w:tc>
      </w:tr>
      <w:tr w:rsidR="00DD5881" w:rsidTr="00DD5881">
        <w:trPr>
          <w:cantSplit/>
          <w:trHeight w:val="9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поощрения обучающихся, воспитанников образовательных организаций Прокопьевского муниципального района, выполнивших нормативы и требования знаков отличия Всероссийского физкультурно-спортивного комплекса «Готов к труду и обороне» (ГТО), их родителей (законных представителей), руководителей и учителей, успешно внедряющих Всероссийский физкультурно-спортивный комплекс ГТО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10 2 00 85080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649,0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334,0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334,0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Адресная социальная поддержка участников образовательного процесса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S2000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1 750,0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мер социальной поддержки работников образовательных организаций и участников образовательного процесса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911 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07 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10 3 00 11000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3 250,0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3 250,0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3 250,0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911 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10 3 00 11030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117,6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82,6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82,6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круглогодичного отдыха, оздоровления и занятости обучающихся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911 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10 3 00 11030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12 722,8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12 257,8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12 257,8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Организация круглогодичного отдыха, оздоровления и занятости обучающихся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911 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10 3 00 71940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4 239,1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2 952,0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2 952,0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(закупка товаров, работ и услуг для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10 4 00 11030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Программные мероприятия в сфере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10 4 00 11030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439,2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73,1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10 5 00 19040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2 534,3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1 729,7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1 729,7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Денежное вознаграждение спортсменов и тренеров Прокопьевского муниципального округа за достижение высоких спортивных результатов 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13 1 00 85070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1 223,0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206,9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206,9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15 0 00 10640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2 489,5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2 489,5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2 489,5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по профилактике распространения наркомании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18 0 00 16060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поддержка работников образовательных организаций и участников образовательного процесса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10 1 00 72010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640,4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640,4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поддержка работников образовательных организаций и участников образовательного процесса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10 1 00 72010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123,4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123,4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123,4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 xml:space="preserve">Предоставление бесплатного проезда отдельным категориям </w:t>
            </w:r>
            <w:proofErr w:type="gramStart"/>
            <w:r>
              <w:t>обучающихся</w:t>
            </w:r>
            <w:proofErr w:type="gramEnd"/>
            <w:r>
              <w:t xml:space="preserve">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10 1 00 73050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46,2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46,2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46,2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социальной поддержки многодетных семей в соответствии с Законом Кемеровской области от 14 ноября 2005 года № 123-ОЗ «О мерах социальной поддержки многодетных семей в Кемеровской области»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10 1 P1 70050 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2 471,0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2 471,0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2 471,0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мер социальной поддержки работников образовательных организаций и участников образовательного процесса 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 xml:space="preserve">911 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10 2 00 11000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720,0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поддержка работников образовательных организаций и участников образовательного процесса 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10 2 00 72010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640,4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Единовременная выплата специалистам, прибывшим (переехавшим) на работу в Прокопьевский муниципальный округ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10 2 00 85120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2 669,0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2 669,0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социальной поддержки молодых специалистов, работающих в учреждениях образования, культуры, здравоохранения, расположенных и осуществляющих свою деятельность в границах Прокопьевского муниципального округа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10 2 00 85130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1 000,0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Стипендии главы Прокопьевского муниципального округа отличникам учебы, одаренным детям общеобразовательных учреждений Прокопьевского муниципального округа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10 2 00 85150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720,0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720,0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Компенсация части платы за присмотр и уход, взимаемой с родителей (законных представителей) детей, осваивающих образовательные программы дошкольного образования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10 1 00 71810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1,8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Компенсация части платы за присмотр и уход, взимаемой с родителей (законных представителей) детей, осваивающих образовательные программы дошкольного образования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10 1 00 71810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159,3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360,4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360,4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детей-сирот и детей, оставшихся без попечения родителей, одеждой, обувью, единовременным денежным пособием при выпуске из общеобразовательных организаций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10 1 00 72030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зачисления денежных сре</w:t>
            </w:r>
            <w:proofErr w:type="gramStart"/>
            <w:r>
              <w:t>дств дл</w:t>
            </w:r>
            <w:proofErr w:type="gramEnd"/>
            <w:r>
              <w:t>я детей-сирот и детей, оставшихся без попечения родителей, на специальные накопительные банковские счета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10 1 00 72050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зачисления денежных сре</w:t>
            </w:r>
            <w:proofErr w:type="gramStart"/>
            <w:r>
              <w:t>дств дл</w:t>
            </w:r>
            <w:proofErr w:type="gramEnd"/>
            <w:r>
              <w:t>я детей-сирот и детей, оставшихся без попечения родителей, на специальные накопительные банковские счета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10 1 00 72050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238,5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239,0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239,0</w:t>
            </w:r>
          </w:p>
        </w:tc>
      </w:tr>
      <w:tr w:rsidR="00DD5881" w:rsidTr="00DD5881">
        <w:trPr>
          <w:cantSplit/>
          <w:trHeight w:val="10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Предоставление членам семей участников специальной военной операции, указанным в подпункте 2 статьи 2 Закона Кемеровской области - Кузбасса «О мерах социальной поддержки семей граждан, принимающих участие в специальной военной операции», обучающимся в пятых - одиннадцатых классах муниципальных общеобразовательных организаций, бесплатного одноразового горячего питания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10 1 00 72140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324,2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1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Осуществление назначения и выплаты денежных средств семьям, взявшим на воспитание детей-сирот и детей, оставшихся без попечения родителей, предоставление им мер социальной поддержки, осуществление назначения и выплаты денежных средств лицам, находившимся под попечительством, лицам, являвшимся приемными родителями, в соответствии с Законом Кемеровской области от 14 декабря 2010 года № 124-ОЗ «О некоторых вопросах в сфере опеки и попечительства несовершеннолетних» (закупка товаров, работ</w:t>
            </w:r>
            <w:proofErr w:type="gramEnd"/>
            <w:r>
              <w:t xml:space="preserve">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10 1 00 80130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91,2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86,9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86,9</w:t>
            </w:r>
          </w:p>
        </w:tc>
      </w:tr>
      <w:tr w:rsidR="00DD5881" w:rsidTr="00DD5881">
        <w:trPr>
          <w:cantSplit/>
          <w:trHeight w:val="11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Осуществление назначения и выплаты денежных средств семьям, взявшим на воспитание детей-сирот и детей, оставшихся без попечения родителей, предоставление им мер социальной поддержки, осуществление назначения и выплаты денежных средств лицам, находившимся под попечительством, лицам, являвшимся приемными родителями, в соответствии с Законом Кемеровской области от 14 декабря 2010 года № 124-ОЗ «О некоторых вопросах в сфере опеки и попечительства несовершеннолетних»  (социальное обеспечение и</w:t>
            </w:r>
            <w:proofErr w:type="gramEnd"/>
            <w:r>
              <w:t xml:space="preserve">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10 1 00 80130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26 236,7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28 241,0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28 241,0</w:t>
            </w:r>
          </w:p>
        </w:tc>
      </w:tr>
      <w:tr w:rsidR="00DD5881" w:rsidTr="00DD5881">
        <w:trPr>
          <w:cantSplit/>
          <w:trHeight w:val="10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Осуществление назначения и выплаты единовременного государственного пособия гражданам, усыновившим (удочерившим) детей-сирот и детей, оставшихся без попечения родителей, установленного Законом Кемеровской области от 13 марта 2008 года № 5-ОЗ «О предоставлении меры социальной поддержки гражданам, усыновившим (удочерившим) детей-сирот и детей, оставшихся без попечения родителей»  (закупка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10 1 00 80140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0,5</w:t>
            </w:r>
          </w:p>
        </w:tc>
      </w:tr>
      <w:tr w:rsidR="00DD5881" w:rsidTr="00DD5881">
        <w:trPr>
          <w:cantSplit/>
          <w:trHeight w:val="11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Осуществление назначения и выплаты единовременного государственного пособия гражданам, усыновившим (удочерившим) детей-сирот и детей, оставшихся без попечения родителей, установленного Законом Кемеровской области от 13 марта 2008 года № 5-ОЗ «О предоставлении меры социальной поддержки гражданам, усыновившим (удочерившим) детей-сирот и детей, оставшихся без попечения родителей» 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10 1 00 80140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49,5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49,5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Единовременное пособие приемным семьям и семьям, взявшим под опеку детей-сирот и детей, оставшихся без попечения родителей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10 1 00 85030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Единовременное пособие приемным семьям и семьям, взявшим под опеку детей-сирот и детей, оставшихся без попечения родителей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10 1 00 85030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457,0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467,0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467,0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Единовременная выплата гражданам в связи с усыновлением (удочерением) ребенка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10 1 00 85090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Единовременная выплата гражданам в связи с усыновлением (удочерением) ребенка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10 1 00 85090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Строительство, реконструкция и капитальный ремонт объектов физической культуры и спорта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 2 00 S1111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135 716,3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73 259,4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Развитие физической культуры и массового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S0510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625,0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1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Управление культуры, спорта, туризма и молодежной политики администрации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629 744,1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499 161,2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503 998,7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Развитие внутреннего и въездного туризма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09 0 00 10460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1 500,0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Реконструкция, ремонт и приведение в надлежащее состояние объектов трудовой доблести и воинской славы, обустройство иных памятных мест, а также благоустройство прилегающей к указанным объектам территории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09 0 0073860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25 000,0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дополнительного образования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09 0 00 10440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43 051,3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44 051,2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44 051,2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15 0 00 10640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1 060,9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1 041,2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1 041,2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учреждений, осуществляющих организационно-воспитательную работу с молодежью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07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13 1 00 10470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3 969,5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4 113,0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4 113,0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области культуры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09 0 00 10420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284 580,8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231 830,6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283 780,0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сфере культурно-развлекательного досуга и спорта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09 0 00 10430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58 727,3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29 992,3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40 829,8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организации и проведения культурно-массовых мероприятий (капитальные вложения в объекты государственной (муниципальной) собственности)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09 0 00 10490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37 658,5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20 930,3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20 930,3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Строительство, реконструкция, капитальный и текущий ремонт учреждений культуры и дополнительного образования, благоустройство территорий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09 0 00 10500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400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7 307,7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56 699,4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Строительство, реконструкция, капитальный и текущий ремонт учреждений культуры и дополнительного образования, благоустройство территорий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09 0 00 10500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33 125,1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Ежемесячные выплаты стимулирующего характера работникам муниципальных библиотек, музеев и культурно-досуговых учреждений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S0420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8 104,5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8 104,5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8 104,5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Этнокультурное развитие наций и народностей Кемеровской области-Кузбасса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S0480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Поддержка победителей регионального этапа Всероссийского конкурса «Лучшая муниципальная практика» в номинации «Укрепление межнационального мира и согласия, реализация иных мероприятий в сфере национальной политики на муниципальном уровне»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S0660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Развитие материально-технической базы муниципальных учреждений культуры и искусства, в том числе муниципальных образовательных организаций дополнительного образования в сфере культуры и искусства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S1400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625,0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Строительство, реконструкция, капитальный и текущий ремонт учреждений культуры и дополнительного образования, благоустройство территорий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0П 10500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5 000,9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Улучшение материально-технической базы учреждений культуры, искусства и образовательных организаций культуры, пополнение библиотечных и музейных фондов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A1 70450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молодежной политики, развития физической культуры и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13 1 00 10260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913,9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Мероприятия по профилактике террористической и экстремистской деятельности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15 0 00 10640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10 556,3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5 076,0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5 076,0</w:t>
            </w:r>
          </w:p>
        </w:tc>
      </w:tr>
      <w:tr w:rsidR="00DD5881" w:rsidTr="00DD5881">
        <w:trPr>
          <w:cantSplit/>
          <w:trHeight w:val="11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Реализация проектов инициативного бюджетирования «Твой Кузбасс - твоя инициатива» (Благоустройство места общественно-делового и культурного значения - Сквер имени героя социалистического труда Игнатьева Алексея Никитича (текущий ремонт), расположенного по адресу: 653206, Кемеровская область-Кузбасс, Прокопьевский муниципальный округ, п. Чапаевский, ул. Игнатьева, 21 (</w:t>
            </w:r>
            <w:proofErr w:type="spellStart"/>
            <w:r>
              <w:t>Терентьевская</w:t>
            </w:r>
            <w:proofErr w:type="spellEnd"/>
            <w:r>
              <w:t xml:space="preserve"> сельская территория)  (предоставление субсидий бюджетным, автономным учреждениям и иным некоммерческим организациям)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S3425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1 547,8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10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 xml:space="preserve">Реализация проектов инициативного бюджетирования «Твой Кузбасс - твоя инициатива» (Благоустройство места массового отдыха (текущий ремонт), расположенного по адресу: 653241, Кемеровская область-Кузбасс, Прокопьевский муниципальный округ, </w:t>
            </w:r>
            <w:proofErr w:type="gramStart"/>
            <w:r>
              <w:t>п</w:t>
            </w:r>
            <w:proofErr w:type="gramEnd"/>
            <w:r>
              <w:t>/</w:t>
            </w:r>
            <w:proofErr w:type="spellStart"/>
            <w:r>
              <w:t>ст</w:t>
            </w:r>
            <w:proofErr w:type="spellEnd"/>
            <w:r>
              <w:t xml:space="preserve"> Школьный, ул. Советская (Яснополянская сельская территория)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S3427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1 301,1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наградной системы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02 3 00 10660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7 135,5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наградной системы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02 3 00 10660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2 000,0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помощь и организация мероприятий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05 0 00 15010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340,0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320,0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320,0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области культуры 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09 0 00 10420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86 921,6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84 784,0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84 784,0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муниципальных учреждений в области культуры 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09 0 00 10420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569,1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569,1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569,1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2 744,9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2 556,9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2 556,9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346,5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10,6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83,7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 в области молодежной политики, развития физической культуры и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13 1 00 10260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68,8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3 518,4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3 518,4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по стимулированию различных возрастных групп населения к выполнению нормативов и требований Всероссийского физкультурно-спортивного комплекса «Готов к труду и обороне» (ГТО) 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13 1 00 85110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программных мероприятий, направленных на укрепление общественного здоровья населения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13 2 00 10730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605,0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605,0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социальной поддержки отдельных категорий работников культуры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09 0 00 70430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17,8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поддержка работников образовательных организаций и участников образовательного процесса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09 0 00 72010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190,9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190,9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190,9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Развитие физической культуры и массового спорта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913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 1 00 S0510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600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3 600,0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Управление социальной защиты населения администрации Прокопьевского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174 026,6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167 895,3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162 813,7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Ежемесячная выплата «Доплата к пенсии муниципальным служащим»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04 3 00 85020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Ежемесячная выплата «Доплата к пенсии муниципальным служащим»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04 3 00 85020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4 343,6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3 398,4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3 398,4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муниципальных учреждений в сфере социального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04 1 00 10020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601,6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575,8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575,8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муниципальных учреждений в сфере социального обслуживания населения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04 1 00 10020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 муниципальных учреждений за счет доходов от оказания платных услуг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04 1 00 10030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2 083,2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2 083,2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2 083,2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 муниципальных учреждений за счет доходов от оказания платных услуг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04 1 00 10030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2 046,0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2 046,8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2 046,8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 муниципальных учреждений за счет доходов от оказания платных услуг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04 1 00 10030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1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Социальное обслуживание граждан, достигших возраста 18 лет, признанных нуждающимися в социальном обслуживании, за исключением государственного полномочия по социальному обслуживанию граждан пожилого возраста и инвалидов, граждан, находящихся в трудной жизненной ситуации, в государственных организациях социального обслуживания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04 1 00 73880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65 440,7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65 791,3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65 791,3</w:t>
            </w:r>
          </w:p>
        </w:tc>
      </w:tr>
      <w:tr w:rsidR="00DD5881" w:rsidTr="00DD5881">
        <w:trPr>
          <w:cantSplit/>
          <w:trHeight w:val="10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Социальное обслуживание граждан, достигших возраста 18 лет, признанных нуждающимися в социальном обслуживании, за исключением государственного полномочия по социальному обслуживанию граждан пожилого возраста и инвалидов, граждан, находящихся в трудной жизненной ситуации, в государственных организациях социального обслуживания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04 1 00 73880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2 200,6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2 238,8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2 238,8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Социальное обслуживание граждан, достигших возраста 18 лет, признанных нуждающимися в социальном обслуживании, за исключением государственного полномочия по социальному обслуживанию граждан пожилого возраста и инвалидов, граждан, находящихся в трудной жизненной ситуации, в государственных организациях социального обслуживания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04 1 00 73880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14,4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Социальное обслуживание граждан, достигших возраста 18 лет, признанных нуждающимися в социальном обслуживании, за исключением государственного полномочия по социальному обслуживанию граждан пожилого возраста и инвалидов, граждан, находящихся в трудной жизненной ситуации, в государственных организациях социального обслуживания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P3 73880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272,1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277,7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муниципальных учреждений в сфере социального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04 2 00 10020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16,5</w:t>
            </w:r>
          </w:p>
        </w:tc>
      </w:tr>
      <w:tr w:rsidR="00DD5881" w:rsidTr="00DD5881">
        <w:trPr>
          <w:cantSplit/>
          <w:trHeight w:val="10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04 2 00 70170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26 119,5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26 089,5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26 089,5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04 2 00 70170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6 627,6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4 171,9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4 171,9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(оказание услуг) специализированных учреждений для несовершеннолетних, нуждающихся в социальной реабилитации, иных учреждений и служб, предоставляющих социальные услуги несовершеннолетним и их семьям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04 2 00 70170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3,4</w:t>
            </w:r>
          </w:p>
        </w:tc>
      </w:tr>
      <w:tr w:rsidR="00DD5881" w:rsidTr="00DD5881">
        <w:trPr>
          <w:cantSplit/>
          <w:trHeight w:val="12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Меры социальной поддержки работников муниципальных учреждений социального обслуживания в виде пособий и компенсации в соответствии с Законом Кемеровской области от 30 октября 2007 года № 132-ОЗ «О мерах социальной поддержки работников муниципальных учреждений социального обслуживания»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04 3 00 70190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21,6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21,6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21,6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помощь и организация мероприятий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04 1 00 15010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помощь и организация мероприятий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04 1 00 15010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16 843,0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16 535,2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16 380,2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помощь и организация мероприятий для ветеранов Великой Отечественной войны 1941 - 1945 годов за счет безвозмездных поступлений в бюджет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04 1 00 16040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850,1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помощь и организация мероприятий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04 2 00 15010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17,5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1 006,2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1 006,2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помощь и организация мероприятий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04 2 00 15010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2 151,1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948,7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948,7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помощь и организация мероприятий для детей инвалидов за счет безвозмездных поступлений в бюджет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04 2 00 16030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Единовременная  денежная выплата многодетным матерям при рождении 3-го или последующих детей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04 2 00 85040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Единовременная  денежная выплата многодетным матерям при рождении 3-го или последующих детей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04 2 00 85040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2 188,9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2 500,0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2 500,0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мер социальной поддержки ветеранов труда в соответствии с Законом Кемеровской области от 20 декабря 2004 года № 105-ОЗ «О мерах социальной поддержки отдельной категории ветеранов Великой Отечественной войны и ветеранов труда»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04 3 00 70010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850,0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850,0</w:t>
            </w:r>
          </w:p>
        </w:tc>
      </w:tr>
      <w:tr w:rsidR="00DD5881" w:rsidTr="00DD5881">
        <w:trPr>
          <w:cantSplit/>
          <w:trHeight w:val="1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Обеспечение мер социальной поддержки ветеранов Великой Отечественной войны, проработавших в тылу в период с 22 июня 1941 года по 9 мая 1945 года не менее шести месяцев, исключая период работы на временно оккупированных территориях СССР, либо награжденных орденами и медалями СССР за самоотверженный труд в период Великой Отечественной войны, в соответствии с Законом Кемеровской области от 20 декабря 2004 года</w:t>
            </w:r>
            <w:proofErr w:type="gramEnd"/>
            <w:r>
              <w:t xml:space="preserve"> № 105-ОЗ «О мерах социальной поддержки отдельной категории ветеранов Великой Отечественной войны и ветеранов труда» 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04 3 00 70020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мер социальной поддержки реабилитированных лиц и лиц, признанных пострадавшими от политических репрессий, в соответствии с Законом Кемеровской области от 20 декабря 2004 года № 114-ОЗ «О мерах социальной поддержки реабилитированных лиц и лиц, признанных пострадавшими от политических репрессий»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04 3 00 70030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95,0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социальной поддержки отдельных категорий многодетных матерей в соответствии с Законом Кемеровской области от 8 апреля 2008 года № 14-ОЗ «О мерах социальной поддержки отдельных категорий многодетных матерей»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04 3 00 70060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социальной поддержки отдельных категорий приемных родителей в соответствии с Законом Кемеровской области от 7 февраля 2013 года № 9-ОЗ «О мерах социальной поддержки отдельных категорий приемных родителей» 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04 3 00 70070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социальной поддержки отдельных категорий граждан в соответствии с Законом Кемеровской области от 27 января 2005 года № 15-ОЗ «О мерах социальной поддержки отдельных категорий граждан»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04 3 00 70080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12,0</w:t>
            </w:r>
          </w:p>
        </w:tc>
      </w:tr>
      <w:tr w:rsidR="00DD5881" w:rsidTr="00DD5881">
        <w:trPr>
          <w:cantSplit/>
          <w:trHeight w:val="12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 xml:space="preserve">Социальная поддержка отдельных категорий семей в форме оснащения жилых помещений автономными дымовыми пожарными </w:t>
            </w:r>
            <w:proofErr w:type="spellStart"/>
            <w:r>
              <w:t>извещателями</w:t>
            </w:r>
            <w:proofErr w:type="spellEnd"/>
            <w:r>
              <w:t xml:space="preserve"> и (или) датчиками (</w:t>
            </w:r>
            <w:proofErr w:type="spellStart"/>
            <w:r>
              <w:t>извещателями</w:t>
            </w:r>
            <w:proofErr w:type="spellEnd"/>
            <w:r>
              <w:t xml:space="preserve">) угарного газа в соответствии с Законом Кемеровской области - Кузбасса от 5 октября 2022 года № 109-ОЗ «О социальной поддержке отдельных категорий семей в форме оснащения жилых помещений автономными дымовыми пожарными </w:t>
            </w:r>
            <w:proofErr w:type="spellStart"/>
            <w:r>
              <w:t>извещателями</w:t>
            </w:r>
            <w:proofErr w:type="spellEnd"/>
            <w:r>
              <w:t xml:space="preserve"> и (или) датчиками (</w:t>
            </w:r>
            <w:proofErr w:type="spellStart"/>
            <w:r>
              <w:t>извещателями</w:t>
            </w:r>
            <w:proofErr w:type="spellEnd"/>
            <w:r>
              <w:t>) угарного газа» (социальное обеспечение и иные выплаты населению)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04 3 00 71510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964,1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8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Выплата социального пособия на погребение и возмещение расходов по гарантированному перечню услуг по погребению в соответствии с Законом Кемеровской области от 7 декабря 2018 года № 104-ОЗ «О некоторых вопросах в сфере погребения и похоронного дела в Кемеровской области»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04 3 00 80110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Выплата социального пособия на погребение и возмещение расходов по гарантированному перечню услуг по погребению в соответствии с Законом Кемеровской области от 7 декабря 2018 года № 104-ОЗ «О некоторых вопросах в сфере погребения и похоронного дела в Кемеровской области»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04 3 00 80110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395,3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365,0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365,0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Ежемесячная денежная выплата «Пенсии Прокопьевского муниципального округа»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04 3 00 85010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28,0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Ежемесячная денежная выплата «Пенсии Прокопьевского муниципального округа»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04 3 00 85010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2 514,0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3 909,2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3 909,2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Ежемесячная денежная выплата гражданам, удостоенным звания «Почетный гражданин Прокопьевского муниципального округа»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04 3 00 85060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Ежемесячная денежная выплата гражданам, удостоенным звания «Почетный гражданин Прокопьевского муниципального округа»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04 3 00 85060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4 240,7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4 152,0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4 152,0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социальной поддержки граждан, принимавших участие в специальной военной операции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04 3 00 85100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Меры социальной поддержки граждан, принимавших участие в специальной военной операции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04 3 00 85100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1 950,0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1 551,3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1 551,3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помощь и организация мероприятий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05 0 00 15010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225,0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225,0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225,0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наградной системы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02 3 00 10660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1 657,4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Создание системы долговременного ухода за гражданами пожилого возраста и инвалидами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1 P3 51630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4 319,7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4 648,9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проекта "Возрождение семьи"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04 2 00 12288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46,2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5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04 4 00 19040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187,0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187,0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187,0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04 4 00 19040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1 305,4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1 305,4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1 305,4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04 4 00 19040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260,0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255,5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255,5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поддержка и социальное обслуживание населения в части содержания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04 4 00 70280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21 077,4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20 694,8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20 694,8</w:t>
            </w:r>
          </w:p>
        </w:tc>
      </w:tr>
      <w:tr w:rsidR="00DD5881" w:rsidTr="00DD5881">
        <w:trPr>
          <w:cantSplit/>
          <w:trHeight w:val="4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поддержка и социальное обслуживание населения в части содержания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04 4 00 70280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1 726,0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1 625,4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1 625,4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Социальная поддержка и социальное обслуживание населения в части содержания органов местного самоуправления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915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04 4 00 70280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2,4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2,4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 xml:space="preserve">Финансовое управление администрации </w:t>
            </w:r>
            <w:proofErr w:type="spellStart"/>
            <w:r>
              <w:rPr>
                <w:b/>
                <w:bCs/>
              </w:rPr>
              <w:t>Прокопьевкого</w:t>
            </w:r>
            <w:proofErr w:type="spellEnd"/>
            <w:r>
              <w:rPr>
                <w:b/>
                <w:bCs/>
              </w:rPr>
              <w:t xml:space="preserve"> муниципального округа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 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38 631,2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43 407,6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43 407,6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Финансовое обеспечение наградной системы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02 3 00 10660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852,9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13 631,3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13 631,3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13 631,3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200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1 318,7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1 245,9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1 245,9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(социальное обеспечение и иные выплаты населению)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300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12,9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Обеспечение деятельности органов местного самоуправления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06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17 0 00 19040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0,4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0,4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Резервный фонд администрации Прокопьевского муниципального округа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11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90 0 00 19070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10 000,0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10 000,0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Реализация проектов поддержки местных инициатив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17 0 00 19330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279,2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18 000,0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18 000,0</w:t>
            </w:r>
          </w:p>
        </w:tc>
      </w:tr>
      <w:tr w:rsidR="00DD5881" w:rsidTr="00DD5881">
        <w:trPr>
          <w:cantSplit/>
          <w:trHeight w:val="6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r>
              <w:t>Исполнение судебных актов по искам к муниципальному образованию Прокопьевский муниципальный округ о взыскании денежных средств за счет средств казны муниципального образования Прокопьевский муниципальный округ (иные бюджетные ассигнования)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13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90 0 00 19120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630,0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530,0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530,0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(теплоснабжение, горячее водоснабжение) (иные бюджетные ассигнования)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01 4 00 72571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7 224,5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</w:pPr>
            <w:proofErr w:type="gramStart"/>
            <w:r>
              <w:t>Компенсация (возмещение) выпадающих доходов теплоснабжающих организаций, организаций, осуществляющих горячее водоснабжение, холодное водоснабжение и (или) водоотведение, и организаций, осуществляющих поставку твердого топлива, возникающих при применении льготных цен (тарифов) (холодное водоснабжение, водоотведение) (иные бюджетные ассигнования)</w:t>
            </w:r>
            <w:proofErr w:type="gramEnd"/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955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05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02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01 4 00 72572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</w:pPr>
            <w:r>
              <w:t>800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4 672,0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93 362,5</w:t>
            </w:r>
          </w:p>
        </w:tc>
        <w:tc>
          <w:tcPr>
            <w:tcW w:w="1415" w:type="dxa"/>
            <w:shd w:val="clear" w:color="auto" w:fill="auto"/>
            <w:noWrap/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178 810,6</w:t>
            </w:r>
          </w:p>
        </w:tc>
      </w:tr>
      <w:tr w:rsidR="00DD5881" w:rsidTr="00DD5881">
        <w:trPr>
          <w:cantSplit/>
          <w:trHeight w:val="2"/>
        </w:trPr>
        <w:tc>
          <w:tcPr>
            <w:tcW w:w="68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итого</w:t>
            </w:r>
          </w:p>
        </w:tc>
        <w:tc>
          <w:tcPr>
            <w:tcW w:w="1134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9" w:type="dxa"/>
            <w:shd w:val="clear" w:color="auto" w:fill="auto"/>
            <w:hideMark/>
          </w:tcPr>
          <w:p w:rsidR="0024552F" w:rsidRDefault="0024552F" w:rsidP="0024552F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shd w:val="clear" w:color="auto" w:fill="auto"/>
            <w:noWrap/>
            <w:tcMar>
              <w:left w:w="28" w:type="dxa"/>
              <w:right w:w="28" w:type="dxa"/>
            </w:tcMar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4 804 149,2</w:t>
            </w:r>
          </w:p>
        </w:tc>
        <w:tc>
          <w:tcPr>
            <w:tcW w:w="1417" w:type="dxa"/>
            <w:shd w:val="clear" w:color="auto" w:fill="auto"/>
            <w:noWrap/>
            <w:tcMar>
              <w:left w:w="28" w:type="dxa"/>
              <w:right w:w="28" w:type="dxa"/>
            </w:tcMar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3 875 259,4</w:t>
            </w:r>
          </w:p>
        </w:tc>
        <w:tc>
          <w:tcPr>
            <w:tcW w:w="1415" w:type="dxa"/>
            <w:shd w:val="clear" w:color="auto" w:fill="auto"/>
            <w:noWrap/>
            <w:tcMar>
              <w:left w:w="28" w:type="dxa"/>
              <w:right w:w="28" w:type="dxa"/>
            </w:tcMar>
            <w:hideMark/>
          </w:tcPr>
          <w:p w:rsidR="0024552F" w:rsidRDefault="0024552F" w:rsidP="0024552F">
            <w:pPr>
              <w:contextualSpacing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3 960 157,8</w:t>
            </w:r>
          </w:p>
        </w:tc>
      </w:tr>
    </w:tbl>
    <w:p w:rsidR="0024552F" w:rsidRDefault="0024552F" w:rsidP="0024552F">
      <w:pPr>
        <w:jc w:val="both"/>
        <w:rPr>
          <w:color w:val="000000" w:themeColor="text1"/>
          <w:sz w:val="28"/>
          <w:szCs w:val="28"/>
        </w:rPr>
      </w:pPr>
    </w:p>
    <w:tbl>
      <w:tblPr>
        <w:tblW w:w="15309" w:type="dxa"/>
        <w:tblInd w:w="108" w:type="dxa"/>
        <w:tblLook w:val="04A0" w:firstRow="1" w:lastRow="0" w:firstColumn="1" w:lastColumn="0" w:noHBand="0" w:noVBand="1"/>
      </w:tblPr>
      <w:tblGrid>
        <w:gridCol w:w="7452"/>
        <w:gridCol w:w="7857"/>
      </w:tblGrid>
      <w:tr w:rsidR="0024552F" w:rsidTr="0024552F">
        <w:trPr>
          <w:trHeight w:val="357"/>
        </w:trPr>
        <w:tc>
          <w:tcPr>
            <w:tcW w:w="7452" w:type="dxa"/>
            <w:hideMark/>
          </w:tcPr>
          <w:p w:rsidR="002D559C" w:rsidRDefault="0024552F" w:rsidP="0024552F">
            <w:pPr>
              <w:spacing w:line="276" w:lineRule="auto"/>
              <w:rPr>
                <w:lang w:eastAsia="en-US"/>
              </w:rPr>
            </w:pPr>
            <w:r w:rsidRPr="00656EB8">
              <w:rPr>
                <w:lang w:eastAsia="en-US"/>
              </w:rPr>
              <w:t xml:space="preserve">Председатель Совета народных депутатов </w:t>
            </w:r>
          </w:p>
          <w:p w:rsidR="0024552F" w:rsidRDefault="0024552F" w:rsidP="0024552F">
            <w:pPr>
              <w:spacing w:line="276" w:lineRule="auto"/>
              <w:rPr>
                <w:lang w:eastAsia="en-US"/>
              </w:rPr>
            </w:pPr>
            <w:r w:rsidRPr="00656EB8">
              <w:rPr>
                <w:lang w:eastAsia="en-US"/>
              </w:rPr>
              <w:t>Прокопьевского муниципального округа</w:t>
            </w:r>
          </w:p>
        </w:tc>
        <w:tc>
          <w:tcPr>
            <w:tcW w:w="7857" w:type="dxa"/>
            <w:vAlign w:val="bottom"/>
            <w:hideMark/>
          </w:tcPr>
          <w:p w:rsidR="0024552F" w:rsidRDefault="0024552F" w:rsidP="0024552F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И.А.</w:t>
            </w:r>
            <w:r w:rsidR="002D559C"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Лошманкина</w:t>
            </w:r>
            <w:proofErr w:type="spellEnd"/>
          </w:p>
        </w:tc>
      </w:tr>
    </w:tbl>
    <w:p w:rsidR="0024552F" w:rsidRDefault="0024552F" w:rsidP="0024552F">
      <w:pPr>
        <w:jc w:val="both"/>
        <w:rPr>
          <w:color w:val="000000" w:themeColor="text1"/>
          <w:sz w:val="28"/>
          <w:szCs w:val="28"/>
        </w:rPr>
      </w:pPr>
    </w:p>
    <w:p w:rsidR="00DD5881" w:rsidRDefault="00DD5881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 w:type="page"/>
      </w:r>
    </w:p>
    <w:p w:rsidR="002D559C" w:rsidRDefault="00DD5881" w:rsidP="002D559C">
      <w:pPr>
        <w:suppressAutoHyphens/>
        <w:ind w:left="10348"/>
        <w:jc w:val="right"/>
      </w:pPr>
      <w:r>
        <w:t>Приложение 5 к решению</w:t>
      </w:r>
    </w:p>
    <w:p w:rsidR="002D559C" w:rsidRDefault="00DD5881" w:rsidP="002D559C">
      <w:pPr>
        <w:suppressAutoHyphens/>
        <w:ind w:left="10348"/>
        <w:jc w:val="right"/>
      </w:pPr>
      <w:r>
        <w:t>Совета народных депутатов</w:t>
      </w:r>
    </w:p>
    <w:p w:rsidR="002D559C" w:rsidRDefault="00DD5881" w:rsidP="002D559C">
      <w:pPr>
        <w:suppressAutoHyphens/>
        <w:ind w:left="10348"/>
        <w:jc w:val="right"/>
      </w:pPr>
      <w:r>
        <w:t>Прокопьевского муниципального округа</w:t>
      </w:r>
    </w:p>
    <w:p w:rsidR="00DD5881" w:rsidRDefault="00DD5881" w:rsidP="002D559C">
      <w:pPr>
        <w:suppressAutoHyphens/>
        <w:ind w:left="10348"/>
        <w:jc w:val="right"/>
      </w:pPr>
      <w:r>
        <w:t xml:space="preserve">от 28.09.2023 № </w:t>
      </w:r>
      <w:r w:rsidR="002D559C">
        <w:t>181</w:t>
      </w:r>
    </w:p>
    <w:p w:rsidR="00DD5881" w:rsidRDefault="00DD5881" w:rsidP="002D559C">
      <w:pPr>
        <w:suppressAutoHyphens/>
        <w:ind w:left="10348"/>
        <w:jc w:val="right"/>
      </w:pPr>
    </w:p>
    <w:p w:rsidR="002D559C" w:rsidRDefault="00DD5881" w:rsidP="002D559C">
      <w:pPr>
        <w:suppressAutoHyphens/>
        <w:ind w:left="10348"/>
        <w:jc w:val="right"/>
      </w:pPr>
      <w:r>
        <w:t xml:space="preserve">Приложение </w:t>
      </w:r>
      <w:r w:rsidR="00697FD9">
        <w:t>5</w:t>
      </w:r>
      <w:r>
        <w:t xml:space="preserve"> к решению</w:t>
      </w:r>
    </w:p>
    <w:p w:rsidR="002D559C" w:rsidRDefault="00DD5881" w:rsidP="002D559C">
      <w:pPr>
        <w:suppressAutoHyphens/>
        <w:ind w:left="10348"/>
        <w:jc w:val="right"/>
      </w:pPr>
      <w:r>
        <w:t>Совета народных депутатов</w:t>
      </w:r>
    </w:p>
    <w:p w:rsidR="002D559C" w:rsidRDefault="00DD5881" w:rsidP="002D559C">
      <w:pPr>
        <w:suppressAutoHyphens/>
        <w:ind w:left="10348"/>
        <w:jc w:val="right"/>
      </w:pPr>
      <w:r>
        <w:t>Прокопьевского муниципального округа</w:t>
      </w:r>
    </w:p>
    <w:p w:rsidR="00DD5881" w:rsidRDefault="002D559C" w:rsidP="002D559C">
      <w:pPr>
        <w:suppressAutoHyphens/>
        <w:ind w:left="10348"/>
        <w:jc w:val="right"/>
      </w:pPr>
      <w:r>
        <w:t>от 22.12.2022</w:t>
      </w:r>
      <w:r w:rsidR="00DD5881">
        <w:t xml:space="preserve"> №</w:t>
      </w:r>
      <w:r>
        <w:t xml:space="preserve"> </w:t>
      </w:r>
      <w:r w:rsidR="00DD5881">
        <w:t>90</w:t>
      </w:r>
    </w:p>
    <w:p w:rsidR="00DD5881" w:rsidRPr="00DD5881" w:rsidRDefault="00DD5881" w:rsidP="00DD5881">
      <w:pPr>
        <w:spacing w:before="240" w:after="120"/>
        <w:jc w:val="center"/>
        <w:rPr>
          <w:b/>
          <w:color w:val="000000" w:themeColor="text1"/>
          <w:sz w:val="28"/>
          <w:szCs w:val="28"/>
        </w:rPr>
      </w:pPr>
      <w:r w:rsidRPr="00DD5881">
        <w:rPr>
          <w:b/>
          <w:color w:val="000000" w:themeColor="text1"/>
          <w:sz w:val="28"/>
          <w:szCs w:val="28"/>
        </w:rPr>
        <w:t>Источники финансирования дефицита бюджета Прокопьевского муниципального округа по статьям и видам источников финансирования дефицита окружного бюджета на 2023 год и плановый период 2024 и 2025 годов</w:t>
      </w:r>
    </w:p>
    <w:tbl>
      <w:tblPr>
        <w:tblW w:w="15375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6"/>
        <w:gridCol w:w="7796"/>
        <w:gridCol w:w="1417"/>
        <w:gridCol w:w="1418"/>
        <w:gridCol w:w="1478"/>
      </w:tblGrid>
      <w:tr w:rsidR="00DD5881" w:rsidTr="00DD5881">
        <w:trPr>
          <w:cantSplit/>
          <w:trHeight w:val="305"/>
        </w:trPr>
        <w:tc>
          <w:tcPr>
            <w:tcW w:w="3266" w:type="dxa"/>
            <w:shd w:val="clear" w:color="auto" w:fill="auto"/>
            <w:hideMark/>
          </w:tcPr>
          <w:p w:rsidR="00DD5881" w:rsidRDefault="00DD5881" w:rsidP="00DD5881">
            <w:pPr>
              <w:jc w:val="center"/>
            </w:pPr>
            <w:r>
              <w:t>Код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pPr>
              <w:jc w:val="center"/>
            </w:pPr>
            <w:r>
              <w:t>Наименование</w:t>
            </w:r>
          </w:p>
        </w:tc>
        <w:tc>
          <w:tcPr>
            <w:tcW w:w="1417" w:type="dxa"/>
            <w:shd w:val="clear" w:color="auto" w:fill="auto"/>
            <w:hideMark/>
          </w:tcPr>
          <w:p w:rsidR="00DD5881" w:rsidRDefault="00DD5881" w:rsidP="00DD5881">
            <w:pPr>
              <w:jc w:val="center"/>
            </w:pPr>
            <w:r>
              <w:t>2023</w:t>
            </w:r>
          </w:p>
        </w:tc>
        <w:tc>
          <w:tcPr>
            <w:tcW w:w="1418" w:type="dxa"/>
            <w:shd w:val="clear" w:color="auto" w:fill="auto"/>
            <w:hideMark/>
          </w:tcPr>
          <w:p w:rsidR="00DD5881" w:rsidRDefault="00DD5881" w:rsidP="00DD5881">
            <w:pPr>
              <w:jc w:val="center"/>
            </w:pPr>
            <w:r>
              <w:t>2024</w:t>
            </w:r>
          </w:p>
        </w:tc>
        <w:tc>
          <w:tcPr>
            <w:tcW w:w="1478" w:type="dxa"/>
            <w:shd w:val="clear" w:color="auto" w:fill="auto"/>
            <w:hideMark/>
          </w:tcPr>
          <w:p w:rsidR="00DD5881" w:rsidRDefault="00DD5881" w:rsidP="00DD5881">
            <w:pPr>
              <w:jc w:val="center"/>
            </w:pPr>
            <w:r>
              <w:t>2025</w:t>
            </w:r>
          </w:p>
        </w:tc>
      </w:tr>
      <w:tr w:rsidR="00DD5881" w:rsidTr="00DD5881">
        <w:trPr>
          <w:cantSplit/>
          <w:trHeight w:val="280"/>
        </w:trPr>
        <w:tc>
          <w:tcPr>
            <w:tcW w:w="3266" w:type="dxa"/>
            <w:shd w:val="clear" w:color="auto" w:fill="auto"/>
            <w:noWrap/>
            <w:vAlign w:val="bottom"/>
            <w:hideMark/>
          </w:tcPr>
          <w:p w:rsidR="00DD5881" w:rsidRDefault="00DD5881" w:rsidP="00DD58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796" w:type="dxa"/>
            <w:shd w:val="clear" w:color="auto" w:fill="auto"/>
            <w:noWrap/>
            <w:vAlign w:val="bottom"/>
            <w:hideMark/>
          </w:tcPr>
          <w:p w:rsidR="00DD5881" w:rsidRDefault="00DD5881" w:rsidP="00DD58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DD5881" w:rsidRDefault="00DD5881" w:rsidP="00DD58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DD5881" w:rsidRDefault="00DD5881" w:rsidP="00DD58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78" w:type="dxa"/>
            <w:shd w:val="clear" w:color="auto" w:fill="auto"/>
            <w:noWrap/>
            <w:vAlign w:val="bottom"/>
            <w:hideMark/>
          </w:tcPr>
          <w:p w:rsidR="00DD5881" w:rsidRDefault="00DD5881" w:rsidP="00DD58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DD5881" w:rsidTr="00DD5881">
        <w:trPr>
          <w:cantSplit/>
          <w:trHeight w:val="429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000 01 00 00 00 00 0000 000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pPr>
              <w:rPr>
                <w:b/>
                <w:bCs/>
              </w:rPr>
            </w:pPr>
            <w:r>
              <w:rPr>
                <w:b/>
                <w:bCs/>
              </w:rPr>
              <w:t>Источники внутреннего финансирования дефицитов бюджетов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212 144,4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-87 000,0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-57 833,3</w:t>
            </w:r>
          </w:p>
        </w:tc>
      </w:tr>
      <w:tr w:rsidR="00DD5881" w:rsidTr="00DD5881">
        <w:trPr>
          <w:cantSplit/>
          <w:trHeight w:val="429"/>
        </w:trPr>
        <w:tc>
          <w:tcPr>
            <w:tcW w:w="3266" w:type="dxa"/>
            <w:shd w:val="clear" w:color="auto" w:fill="auto"/>
            <w:hideMark/>
          </w:tcPr>
          <w:p w:rsidR="00DD5881" w:rsidRDefault="00DD5881" w:rsidP="00DD58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000 01 02 00 00 00 0000 000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pPr>
              <w:rPr>
                <w:b/>
                <w:bCs/>
              </w:rPr>
            </w:pPr>
            <w:r>
              <w:rPr>
                <w:b/>
                <w:bCs/>
              </w:rPr>
              <w:t>Кредиты кредитных организаций в валюте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85 000,0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-10 000,0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-30 000,0</w:t>
            </w:r>
          </w:p>
        </w:tc>
      </w:tr>
      <w:tr w:rsidR="00DD5881" w:rsidTr="00DD5881">
        <w:trPr>
          <w:cantSplit/>
          <w:trHeight w:val="429"/>
        </w:trPr>
        <w:tc>
          <w:tcPr>
            <w:tcW w:w="3266" w:type="dxa"/>
            <w:shd w:val="clear" w:color="auto" w:fill="auto"/>
            <w:hideMark/>
          </w:tcPr>
          <w:p w:rsidR="00DD5881" w:rsidRDefault="00DD5881" w:rsidP="00DD5881">
            <w:pPr>
              <w:jc w:val="center"/>
            </w:pPr>
            <w:r>
              <w:t>000 01 02 00 00 00 0000 700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85 000,0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75 000,0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45 000,0</w:t>
            </w:r>
          </w:p>
        </w:tc>
      </w:tr>
      <w:tr w:rsidR="00DD5881" w:rsidTr="00DD5881">
        <w:trPr>
          <w:cantSplit/>
          <w:trHeight w:val="429"/>
        </w:trPr>
        <w:tc>
          <w:tcPr>
            <w:tcW w:w="3266" w:type="dxa"/>
            <w:shd w:val="clear" w:color="auto" w:fill="auto"/>
            <w:hideMark/>
          </w:tcPr>
          <w:p w:rsidR="00DD5881" w:rsidRDefault="00DD5881" w:rsidP="00DD5881">
            <w:pPr>
              <w:jc w:val="center"/>
            </w:pPr>
            <w:r>
              <w:t>000 01 02 00 00 14 0000 710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Привлечение муниципальными округами кредитов от кредитных организаций в валюте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85 000,0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75 000,0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45 000,0</w:t>
            </w:r>
          </w:p>
        </w:tc>
      </w:tr>
      <w:tr w:rsidR="00DD5881" w:rsidTr="00DD5881">
        <w:trPr>
          <w:cantSplit/>
          <w:trHeight w:val="429"/>
        </w:trPr>
        <w:tc>
          <w:tcPr>
            <w:tcW w:w="3266" w:type="dxa"/>
            <w:shd w:val="clear" w:color="auto" w:fill="auto"/>
            <w:hideMark/>
          </w:tcPr>
          <w:p w:rsidR="00DD5881" w:rsidRDefault="00DD5881" w:rsidP="00DD5881">
            <w:pPr>
              <w:jc w:val="center"/>
            </w:pPr>
            <w:r>
              <w:t>000 01 02 00 00 00 0000 800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-85 000,0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-75 000,0</w:t>
            </w:r>
          </w:p>
        </w:tc>
      </w:tr>
      <w:tr w:rsidR="00DD5881" w:rsidTr="00DD5881">
        <w:trPr>
          <w:cantSplit/>
          <w:trHeight w:val="429"/>
        </w:trPr>
        <w:tc>
          <w:tcPr>
            <w:tcW w:w="3266" w:type="dxa"/>
            <w:shd w:val="clear" w:color="auto" w:fill="auto"/>
            <w:hideMark/>
          </w:tcPr>
          <w:p w:rsidR="00DD5881" w:rsidRDefault="00DD5881" w:rsidP="00DD5881">
            <w:pPr>
              <w:jc w:val="center"/>
            </w:pPr>
            <w:r>
              <w:t>000 01 02 00 00 14 0000 810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Погашение муниципальными округами кредитов от кредитных организаций в валюте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-85 000,0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-75 000,0</w:t>
            </w:r>
          </w:p>
        </w:tc>
      </w:tr>
      <w:tr w:rsidR="00DD5881" w:rsidTr="00DD5881">
        <w:trPr>
          <w:cantSplit/>
          <w:trHeight w:val="386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000 01 03 00 00 00 0000 000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pPr>
              <w:rPr>
                <w:b/>
                <w:bCs/>
              </w:rPr>
            </w:pPr>
            <w:r>
              <w:rPr>
                <w:b/>
                <w:bCs/>
              </w:rPr>
              <w:t>Бюджетные кредиты из других бюджетов бюджетной системы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-27 000,0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-77 000,0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-27 833,3</w:t>
            </w:r>
          </w:p>
        </w:tc>
      </w:tr>
      <w:tr w:rsidR="00DD5881" w:rsidTr="00DD5881">
        <w:trPr>
          <w:cantSplit/>
          <w:trHeight w:val="386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000 01 03 01 00 00 0000 000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pPr>
              <w:rPr>
                <w:b/>
                <w:bCs/>
              </w:rPr>
            </w:pPr>
            <w:r>
              <w:rPr>
                <w:b/>
                <w:bCs/>
              </w:rPr>
              <w:t>Бюджетные кредиты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-27 000,0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-77 000,0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-27 833,3</w:t>
            </w:r>
          </w:p>
        </w:tc>
      </w:tr>
      <w:tr w:rsidR="00DD5881" w:rsidTr="00DD5881">
        <w:trPr>
          <w:cantSplit/>
          <w:trHeight w:val="421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000 01 03 01 00 00 0000 700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Привлечение бюджетных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720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000 01 03 01 00 14 0000 710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Привлечение кредитов из других бюджетов бюджетной системы Российской Федерации бюджетами муниципальных округов в валюте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916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000 01 03 01 00 14 5000 710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Привлечение кредитов из других бюджетов бюджетной системы Российской Федерации  бюджетами муниципальных округов в валюте Российской Федерации (бюджетные кредиты, предоставленные для частичного покрытия дефицитов бюджетов)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916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000 01 03 01 00 14 2900 710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Привлечение кредитов из других бюджетов бюджетной системы Российской Федерации  бюджетами муниципальных округов в валюте Российской Федерации (бюджетные кредиты, предоставленные в целях погашения долговых обязательств)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</w:tr>
      <w:tr w:rsidR="00DD5881" w:rsidTr="00DD5881">
        <w:trPr>
          <w:cantSplit/>
          <w:trHeight w:val="378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000 01 03 01 00 00 0000 800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Погашение бюджетных кредитов, полученных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-27 000,0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-77 000,0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-27 833,3</w:t>
            </w:r>
          </w:p>
        </w:tc>
      </w:tr>
      <w:tr w:rsidR="00DD5881" w:rsidTr="00DD5881">
        <w:trPr>
          <w:cantSplit/>
          <w:trHeight w:val="698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000 01 03 01 00 14 0000 810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Погашение бюджетами муниципальных округов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-27 000,0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-77 000,0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-27 833,3</w:t>
            </w:r>
          </w:p>
        </w:tc>
      </w:tr>
      <w:tr w:rsidR="00DD5881" w:rsidTr="00DD5881">
        <w:trPr>
          <w:cantSplit/>
          <w:trHeight w:val="916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000 01 03 01 00 14 5000 810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Погашение кредитов из других бюджетов бюджетной системы Российской Федерации  бюджетами муниципальных округов в валюте Российской Федерации (бюджетные кредиты, предоставленные для частичного покрытия дефицитов бюджетов)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-27 000,0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-77 000,0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-15 500,0</w:t>
            </w:r>
          </w:p>
        </w:tc>
      </w:tr>
      <w:tr w:rsidR="00DD5881" w:rsidTr="00DD5881">
        <w:trPr>
          <w:cantSplit/>
          <w:trHeight w:val="916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000 01 03 01 00 14 2900 810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Погашение кредитов из других бюджетов бюджетной системы Российской Федерации  бюджетами муниципальных округов в валюте Российской Федерации (бюджетные кредиты, предоставленные в целях погашения долговых обязательств)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-12 333,3</w:t>
            </w:r>
          </w:p>
        </w:tc>
      </w:tr>
      <w:tr w:rsidR="00DD5881" w:rsidTr="00DD5881">
        <w:trPr>
          <w:cantSplit/>
          <w:trHeight w:val="305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000 01 05 00 00 00 0000 000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pPr>
              <w:rPr>
                <w:b/>
                <w:bCs/>
              </w:rPr>
            </w:pPr>
            <w:r>
              <w:rPr>
                <w:b/>
                <w:bCs/>
              </w:rPr>
              <w:t>Изменение остатков средств на счетах по учету средств бюджетов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154 144,4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DD5881" w:rsidTr="00DD5881">
        <w:trPr>
          <w:cantSplit/>
          <w:trHeight w:val="349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000 01 05 00 00 00 0000 500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Увеличение остатков средств бюджетов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4 677 004,8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4 037 259,4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4 062 991,1</w:t>
            </w:r>
          </w:p>
        </w:tc>
      </w:tr>
      <w:tr w:rsidR="00DD5881" w:rsidTr="00DD5881">
        <w:trPr>
          <w:cantSplit/>
          <w:trHeight w:val="360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000 01 05 02 00 00 0000 500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Увеличение прочих остатков средств бюджетов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4 677 004,8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4 037 259,4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4 062 991,1</w:t>
            </w:r>
          </w:p>
        </w:tc>
      </w:tr>
      <w:tr w:rsidR="00DD5881" w:rsidTr="00DD5881">
        <w:trPr>
          <w:cantSplit/>
          <w:trHeight w:val="360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000 01 05 02 01 00 0000 510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Увеличение прочих остатков денежных средств бюджетов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4 677 004,8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4 037 259,4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4 062 991,1</w:t>
            </w:r>
          </w:p>
        </w:tc>
      </w:tr>
      <w:tr w:rsidR="00DD5881" w:rsidTr="00DD5881">
        <w:trPr>
          <w:cantSplit/>
          <w:trHeight w:val="363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000 01 05 02 01 14 0000 510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Увеличение прочих остатков денежных средств бюджетов муниципальных округов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4 677 004,8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4 037 259,4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4 062 991,1</w:t>
            </w:r>
          </w:p>
        </w:tc>
      </w:tr>
      <w:tr w:rsidR="00DD5881" w:rsidTr="00DD5881">
        <w:trPr>
          <w:cantSplit/>
          <w:trHeight w:val="386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000 01 05 00 00 00 0000 600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Уменьшение остатков средств бюджетов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4 831 149,2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4 037 259,4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4 062 991,1</w:t>
            </w:r>
          </w:p>
        </w:tc>
      </w:tr>
      <w:tr w:rsidR="00DD5881" w:rsidTr="00DD5881">
        <w:trPr>
          <w:cantSplit/>
          <w:trHeight w:val="386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000 01 05 02 00 00 0000 600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Уменьшение прочих остатков средств бюджетов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4 831 149,2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4 037 259,4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4 062 991,1</w:t>
            </w:r>
          </w:p>
        </w:tc>
      </w:tr>
      <w:tr w:rsidR="00DD5881" w:rsidTr="00DD5881">
        <w:trPr>
          <w:cantSplit/>
          <w:trHeight w:val="407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000 01 05 02 01 00 0000 610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Уменьшение прочих остатков денежных средств бюджетов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4 831 149,2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4 037 259,4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4 062 991,1</w:t>
            </w:r>
          </w:p>
        </w:tc>
      </w:tr>
      <w:tr w:rsidR="00DD5881" w:rsidTr="00DD5881">
        <w:trPr>
          <w:cantSplit/>
          <w:trHeight w:val="392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jc w:val="center"/>
            </w:pPr>
            <w:r>
              <w:t>000 01 05 02 01 14 0000 610</w:t>
            </w:r>
          </w:p>
        </w:tc>
        <w:tc>
          <w:tcPr>
            <w:tcW w:w="7796" w:type="dxa"/>
            <w:shd w:val="clear" w:color="auto" w:fill="auto"/>
            <w:hideMark/>
          </w:tcPr>
          <w:p w:rsidR="00DD5881" w:rsidRDefault="00DD5881" w:rsidP="00DD5881">
            <w:r>
              <w:t>Уменьшение прочих остатков денежных средств бюджетов муниципальных округов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4 831 149,2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4 037 259,4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</w:pPr>
            <w:r>
              <w:t>4 062 991,1</w:t>
            </w:r>
          </w:p>
        </w:tc>
      </w:tr>
      <w:tr w:rsidR="00DD5881" w:rsidTr="00DD5881">
        <w:trPr>
          <w:cantSplit/>
          <w:trHeight w:val="305"/>
        </w:trPr>
        <w:tc>
          <w:tcPr>
            <w:tcW w:w="3266" w:type="dxa"/>
            <w:shd w:val="clear" w:color="auto" w:fill="auto"/>
            <w:noWrap/>
            <w:hideMark/>
          </w:tcPr>
          <w:p w:rsidR="00DD5881" w:rsidRDefault="00DD5881" w:rsidP="00DD5881">
            <w:pPr>
              <w:rPr>
                <w:b/>
                <w:bCs/>
              </w:rPr>
            </w:pPr>
            <w:r>
              <w:rPr>
                <w:b/>
                <w:bCs/>
              </w:rPr>
              <w:t>Итого источников финансирования дефицита бюджета</w:t>
            </w:r>
          </w:p>
        </w:tc>
        <w:tc>
          <w:tcPr>
            <w:tcW w:w="7796" w:type="dxa"/>
            <w:shd w:val="clear" w:color="auto" w:fill="auto"/>
            <w:noWrap/>
            <w:hideMark/>
          </w:tcPr>
          <w:p w:rsidR="00DD5881" w:rsidRDefault="00DD5881" w:rsidP="00DD5881">
            <w:r>
              <w:t> 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212 144,4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-87 000,0</w:t>
            </w:r>
          </w:p>
        </w:tc>
        <w:tc>
          <w:tcPr>
            <w:tcW w:w="1478" w:type="dxa"/>
            <w:shd w:val="clear" w:color="auto" w:fill="auto"/>
            <w:noWrap/>
            <w:hideMark/>
          </w:tcPr>
          <w:p w:rsidR="00DD5881" w:rsidRDefault="00DD5881" w:rsidP="00DD5881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-57 833,3</w:t>
            </w:r>
          </w:p>
        </w:tc>
      </w:tr>
    </w:tbl>
    <w:p w:rsidR="00DD5881" w:rsidRDefault="00DD5881" w:rsidP="00DD5881">
      <w:pPr>
        <w:jc w:val="both"/>
        <w:rPr>
          <w:color w:val="000000" w:themeColor="text1"/>
          <w:sz w:val="28"/>
          <w:szCs w:val="28"/>
        </w:rPr>
      </w:pPr>
    </w:p>
    <w:p w:rsidR="00DD5881" w:rsidRDefault="00DD5881" w:rsidP="00DD5881">
      <w:pPr>
        <w:jc w:val="both"/>
        <w:rPr>
          <w:color w:val="000000" w:themeColor="text1"/>
          <w:sz w:val="28"/>
          <w:szCs w:val="28"/>
        </w:rPr>
      </w:pPr>
    </w:p>
    <w:tbl>
      <w:tblPr>
        <w:tblW w:w="15309" w:type="dxa"/>
        <w:tblInd w:w="108" w:type="dxa"/>
        <w:tblLook w:val="04A0" w:firstRow="1" w:lastRow="0" w:firstColumn="1" w:lastColumn="0" w:noHBand="0" w:noVBand="1"/>
      </w:tblPr>
      <w:tblGrid>
        <w:gridCol w:w="7452"/>
        <w:gridCol w:w="7857"/>
      </w:tblGrid>
      <w:tr w:rsidR="00DD5881" w:rsidTr="00DD5881">
        <w:trPr>
          <w:trHeight w:val="357"/>
        </w:trPr>
        <w:tc>
          <w:tcPr>
            <w:tcW w:w="7452" w:type="dxa"/>
            <w:hideMark/>
          </w:tcPr>
          <w:p w:rsidR="002D559C" w:rsidRDefault="00DD5881" w:rsidP="00DD5881">
            <w:pPr>
              <w:spacing w:line="276" w:lineRule="auto"/>
              <w:rPr>
                <w:lang w:eastAsia="en-US"/>
              </w:rPr>
            </w:pPr>
            <w:r w:rsidRPr="00656EB8">
              <w:rPr>
                <w:lang w:eastAsia="en-US"/>
              </w:rPr>
              <w:t xml:space="preserve">Председатель Совета народных депутатов </w:t>
            </w:r>
          </w:p>
          <w:p w:rsidR="00DD5881" w:rsidRDefault="00DD5881" w:rsidP="00DD5881">
            <w:pPr>
              <w:spacing w:line="276" w:lineRule="auto"/>
              <w:rPr>
                <w:lang w:eastAsia="en-US"/>
              </w:rPr>
            </w:pPr>
            <w:r w:rsidRPr="00656EB8">
              <w:rPr>
                <w:lang w:eastAsia="en-US"/>
              </w:rPr>
              <w:t>Прокопьевского муниципального округа</w:t>
            </w:r>
          </w:p>
        </w:tc>
        <w:tc>
          <w:tcPr>
            <w:tcW w:w="7857" w:type="dxa"/>
            <w:vAlign w:val="bottom"/>
            <w:hideMark/>
          </w:tcPr>
          <w:p w:rsidR="00DD5881" w:rsidRDefault="00DD5881" w:rsidP="00DD5881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И.А.</w:t>
            </w:r>
            <w:r w:rsidR="002D559C">
              <w:rPr>
                <w:lang w:eastAsia="en-US"/>
              </w:rPr>
              <w:t xml:space="preserve"> </w:t>
            </w:r>
            <w:proofErr w:type="spellStart"/>
            <w:r>
              <w:rPr>
                <w:lang w:eastAsia="en-US"/>
              </w:rPr>
              <w:t>Лошманкина</w:t>
            </w:r>
            <w:proofErr w:type="spellEnd"/>
          </w:p>
        </w:tc>
      </w:tr>
    </w:tbl>
    <w:p w:rsidR="00DD5881" w:rsidRDefault="00DD5881" w:rsidP="00DD5881">
      <w:pPr>
        <w:jc w:val="both"/>
        <w:rPr>
          <w:color w:val="000000" w:themeColor="text1"/>
          <w:sz w:val="28"/>
          <w:szCs w:val="28"/>
        </w:rPr>
      </w:pPr>
    </w:p>
    <w:p w:rsidR="00656EB8" w:rsidRPr="00475B41" w:rsidRDefault="00656EB8">
      <w:pPr>
        <w:jc w:val="both"/>
        <w:rPr>
          <w:color w:val="000000" w:themeColor="text1"/>
          <w:sz w:val="28"/>
          <w:szCs w:val="28"/>
        </w:rPr>
      </w:pPr>
    </w:p>
    <w:sectPr w:rsidR="00656EB8" w:rsidRPr="00475B41" w:rsidSect="00E12749">
      <w:pgSz w:w="16838" w:h="11906" w:orient="landscape" w:code="9"/>
      <w:pgMar w:top="1701" w:right="1134" w:bottom="851" w:left="1077" w:header="850" w:footer="8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65B8" w:rsidRDefault="00FB65B8">
      <w:r>
        <w:separator/>
      </w:r>
    </w:p>
  </w:endnote>
  <w:endnote w:type="continuationSeparator" w:id="0">
    <w:p w:rsidR="00FB65B8" w:rsidRDefault="00FB6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65B8" w:rsidRDefault="00FB65B8">
      <w:r>
        <w:separator/>
      </w:r>
    </w:p>
  </w:footnote>
  <w:footnote w:type="continuationSeparator" w:id="0">
    <w:p w:rsidR="00FB65B8" w:rsidRDefault="00FB65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749" w:rsidRDefault="00E12749" w:rsidP="0030434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12749" w:rsidRDefault="00E1274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26F2E"/>
    <w:multiLevelType w:val="hybridMultilevel"/>
    <w:tmpl w:val="96327984"/>
    <w:lvl w:ilvl="0" w:tplc="0BCC133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03F73B54"/>
    <w:multiLevelType w:val="multilevel"/>
    <w:tmpl w:val="2D2A1D7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>
    <w:nsid w:val="06B50B72"/>
    <w:multiLevelType w:val="multilevel"/>
    <w:tmpl w:val="6976722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3">
    <w:nsid w:val="13136D94"/>
    <w:multiLevelType w:val="multilevel"/>
    <w:tmpl w:val="CB865F1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09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13415891"/>
    <w:multiLevelType w:val="hybridMultilevel"/>
    <w:tmpl w:val="FB4667C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68A566E"/>
    <w:multiLevelType w:val="hybridMultilevel"/>
    <w:tmpl w:val="E2929D00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9341576"/>
    <w:multiLevelType w:val="hybridMultilevel"/>
    <w:tmpl w:val="9E0A5BFA"/>
    <w:lvl w:ilvl="0" w:tplc="0ED44216">
      <w:start w:val="1"/>
      <w:numFmt w:val="decimal"/>
      <w:lvlText w:val="%1."/>
      <w:lvlJc w:val="left"/>
      <w:pPr>
        <w:ind w:left="135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97A10B3"/>
    <w:multiLevelType w:val="hybridMultilevel"/>
    <w:tmpl w:val="A992D986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D2F5E29"/>
    <w:multiLevelType w:val="hybridMultilevel"/>
    <w:tmpl w:val="94AAC610"/>
    <w:lvl w:ilvl="0" w:tplc="04190005">
      <w:start w:val="1"/>
      <w:numFmt w:val="bullet"/>
      <w:lvlText w:val=""/>
      <w:lvlJc w:val="left"/>
      <w:pPr>
        <w:ind w:left="177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E5B2F61"/>
    <w:multiLevelType w:val="hybridMultilevel"/>
    <w:tmpl w:val="F0DCC660"/>
    <w:lvl w:ilvl="0" w:tplc="D29E72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1E821BE9"/>
    <w:multiLevelType w:val="hybridMultilevel"/>
    <w:tmpl w:val="5FDCF9CE"/>
    <w:lvl w:ilvl="0" w:tplc="1CF8B5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31050FA"/>
    <w:multiLevelType w:val="hybridMultilevel"/>
    <w:tmpl w:val="9B5CB58A"/>
    <w:lvl w:ilvl="0" w:tplc="04190005">
      <w:start w:val="1"/>
      <w:numFmt w:val="bullet"/>
      <w:lvlText w:val=""/>
      <w:lvlJc w:val="left"/>
      <w:pPr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A8F58D1"/>
    <w:multiLevelType w:val="hybridMultilevel"/>
    <w:tmpl w:val="E034D448"/>
    <w:lvl w:ilvl="0" w:tplc="542A2632">
      <w:start w:val="1"/>
      <w:numFmt w:val="decimal"/>
      <w:lvlText w:val="%1."/>
      <w:lvlJc w:val="left"/>
      <w:pPr>
        <w:tabs>
          <w:tab w:val="num" w:pos="1759"/>
        </w:tabs>
        <w:ind w:left="1759" w:hanging="105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3">
    <w:nsid w:val="39890586"/>
    <w:multiLevelType w:val="hybridMultilevel"/>
    <w:tmpl w:val="C43269CA"/>
    <w:lvl w:ilvl="0" w:tplc="678CE500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3F2C3E01"/>
    <w:multiLevelType w:val="hybridMultilevel"/>
    <w:tmpl w:val="6E5A0068"/>
    <w:lvl w:ilvl="0" w:tplc="F118AF60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5D257FE"/>
    <w:multiLevelType w:val="hybridMultilevel"/>
    <w:tmpl w:val="CF661FDA"/>
    <w:lvl w:ilvl="0" w:tplc="FB5CA7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478D2D7F"/>
    <w:multiLevelType w:val="hybridMultilevel"/>
    <w:tmpl w:val="B0565EC4"/>
    <w:lvl w:ilvl="0" w:tplc="113EE5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ADC20E5"/>
    <w:multiLevelType w:val="hybridMultilevel"/>
    <w:tmpl w:val="9262559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F4B47EF"/>
    <w:multiLevelType w:val="hybridMultilevel"/>
    <w:tmpl w:val="5B7E4930"/>
    <w:lvl w:ilvl="0" w:tplc="419A040A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7250090"/>
    <w:multiLevelType w:val="hybridMultilevel"/>
    <w:tmpl w:val="69A0778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5F592197"/>
    <w:multiLevelType w:val="hybridMultilevel"/>
    <w:tmpl w:val="D9288CF4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61F94A9C"/>
    <w:multiLevelType w:val="hybridMultilevel"/>
    <w:tmpl w:val="C338C888"/>
    <w:lvl w:ilvl="0" w:tplc="1DEA09D6">
      <w:start w:val="1"/>
      <w:numFmt w:val="decimal"/>
      <w:lvlText w:val="%1."/>
      <w:lvlJc w:val="left"/>
      <w:pPr>
        <w:tabs>
          <w:tab w:val="num" w:pos="1920"/>
        </w:tabs>
        <w:ind w:left="1920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64363570"/>
    <w:multiLevelType w:val="multilevel"/>
    <w:tmpl w:val="C0007448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119" w:hanging="14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19" w:hanging="141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19" w:hanging="141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19" w:hanging="141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3">
    <w:nsid w:val="66935923"/>
    <w:multiLevelType w:val="hybridMultilevel"/>
    <w:tmpl w:val="C9FE92DA"/>
    <w:lvl w:ilvl="0" w:tplc="04190005">
      <w:start w:val="1"/>
      <w:numFmt w:val="bullet"/>
      <w:lvlText w:val="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F240013"/>
    <w:multiLevelType w:val="hybridMultilevel"/>
    <w:tmpl w:val="8CDC4FBE"/>
    <w:lvl w:ilvl="0" w:tplc="1158C9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FD806D1"/>
    <w:multiLevelType w:val="hybridMultilevel"/>
    <w:tmpl w:val="0CCC3582"/>
    <w:lvl w:ilvl="0" w:tplc="674AE258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1145E3E"/>
    <w:multiLevelType w:val="hybridMultilevel"/>
    <w:tmpl w:val="6F5A3F0E"/>
    <w:lvl w:ilvl="0" w:tplc="50E005B8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B542832"/>
    <w:multiLevelType w:val="hybridMultilevel"/>
    <w:tmpl w:val="690ECA0A"/>
    <w:lvl w:ilvl="0" w:tplc="8000DF3A">
      <w:start w:val="1"/>
      <w:numFmt w:val="decimal"/>
      <w:lvlText w:val="%1."/>
      <w:lvlJc w:val="left"/>
      <w:pPr>
        <w:tabs>
          <w:tab w:val="num" w:pos="1714"/>
        </w:tabs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8">
    <w:nsid w:val="7C9707CD"/>
    <w:multiLevelType w:val="hybridMultilevel"/>
    <w:tmpl w:val="F2146AE4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7FF76962"/>
    <w:multiLevelType w:val="hybridMultilevel"/>
    <w:tmpl w:val="67468A02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12"/>
  </w:num>
  <w:num w:numId="4">
    <w:abstractNumId w:val="27"/>
  </w:num>
  <w:num w:numId="5">
    <w:abstractNumId w:val="13"/>
  </w:num>
  <w:num w:numId="6">
    <w:abstractNumId w:val="21"/>
  </w:num>
  <w:num w:numId="7">
    <w:abstractNumId w:val="2"/>
  </w:num>
  <w:num w:numId="8">
    <w:abstractNumId w:val="20"/>
  </w:num>
  <w:num w:numId="9">
    <w:abstractNumId w:val="5"/>
  </w:num>
  <w:num w:numId="10">
    <w:abstractNumId w:val="28"/>
  </w:num>
  <w:num w:numId="11">
    <w:abstractNumId w:val="23"/>
  </w:num>
  <w:num w:numId="12">
    <w:abstractNumId w:val="7"/>
  </w:num>
  <w:num w:numId="13">
    <w:abstractNumId w:val="4"/>
  </w:num>
  <w:num w:numId="14">
    <w:abstractNumId w:val="11"/>
  </w:num>
  <w:num w:numId="15">
    <w:abstractNumId w:val="17"/>
  </w:num>
  <w:num w:numId="16">
    <w:abstractNumId w:val="29"/>
  </w:num>
  <w:num w:numId="17">
    <w:abstractNumId w:val="8"/>
  </w:num>
  <w:num w:numId="18">
    <w:abstractNumId w:val="10"/>
  </w:num>
  <w:num w:numId="19">
    <w:abstractNumId w:val="22"/>
  </w:num>
  <w:num w:numId="20">
    <w:abstractNumId w:val="6"/>
  </w:num>
  <w:num w:numId="21">
    <w:abstractNumId w:val="14"/>
  </w:num>
  <w:num w:numId="22">
    <w:abstractNumId w:val="18"/>
  </w:num>
  <w:num w:numId="23">
    <w:abstractNumId w:val="24"/>
  </w:num>
  <w:num w:numId="24">
    <w:abstractNumId w:val="25"/>
  </w:num>
  <w:num w:numId="25">
    <w:abstractNumId w:val="16"/>
  </w:num>
  <w:num w:numId="26">
    <w:abstractNumId w:val="8"/>
  </w:num>
  <w:num w:numId="27">
    <w:abstractNumId w:val="23"/>
  </w:num>
  <w:num w:numId="28">
    <w:abstractNumId w:val="1"/>
  </w:num>
  <w:num w:numId="29">
    <w:abstractNumId w:val="19"/>
  </w:num>
  <w:num w:numId="30">
    <w:abstractNumId w:val="15"/>
  </w:num>
  <w:num w:numId="31">
    <w:abstractNumId w:val="26"/>
  </w:num>
  <w:num w:numId="32">
    <w:abstractNumId w:val="3"/>
  </w:num>
  <w:num w:numId="3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CC2"/>
    <w:rsid w:val="00004BAB"/>
    <w:rsid w:val="000061DE"/>
    <w:rsid w:val="0000660A"/>
    <w:rsid w:val="000076B7"/>
    <w:rsid w:val="00011F5D"/>
    <w:rsid w:val="00012C8F"/>
    <w:rsid w:val="00012EE6"/>
    <w:rsid w:val="0001325D"/>
    <w:rsid w:val="00014030"/>
    <w:rsid w:val="00015111"/>
    <w:rsid w:val="00015BEC"/>
    <w:rsid w:val="00017478"/>
    <w:rsid w:val="00020533"/>
    <w:rsid w:val="00020D50"/>
    <w:rsid w:val="00020E5F"/>
    <w:rsid w:val="00023898"/>
    <w:rsid w:val="00024025"/>
    <w:rsid w:val="00025FED"/>
    <w:rsid w:val="000264CF"/>
    <w:rsid w:val="00026C46"/>
    <w:rsid w:val="0003079C"/>
    <w:rsid w:val="0003122B"/>
    <w:rsid w:val="000318D8"/>
    <w:rsid w:val="00031A1C"/>
    <w:rsid w:val="00037BAC"/>
    <w:rsid w:val="00042B4E"/>
    <w:rsid w:val="00042F67"/>
    <w:rsid w:val="00045175"/>
    <w:rsid w:val="000471C8"/>
    <w:rsid w:val="000473EA"/>
    <w:rsid w:val="000478AF"/>
    <w:rsid w:val="00047E7E"/>
    <w:rsid w:val="000515F6"/>
    <w:rsid w:val="000541A3"/>
    <w:rsid w:val="00057DEF"/>
    <w:rsid w:val="00063701"/>
    <w:rsid w:val="00064B70"/>
    <w:rsid w:val="00064CAE"/>
    <w:rsid w:val="00065644"/>
    <w:rsid w:val="00066646"/>
    <w:rsid w:val="00067EBF"/>
    <w:rsid w:val="00070D7D"/>
    <w:rsid w:val="00071E39"/>
    <w:rsid w:val="00075D4C"/>
    <w:rsid w:val="0008236C"/>
    <w:rsid w:val="000848BB"/>
    <w:rsid w:val="000853C0"/>
    <w:rsid w:val="00085CBF"/>
    <w:rsid w:val="00087E06"/>
    <w:rsid w:val="0009016B"/>
    <w:rsid w:val="0009067D"/>
    <w:rsid w:val="000906DE"/>
    <w:rsid w:val="000908C3"/>
    <w:rsid w:val="00092E16"/>
    <w:rsid w:val="00093858"/>
    <w:rsid w:val="000958B2"/>
    <w:rsid w:val="00095A7B"/>
    <w:rsid w:val="00095DB8"/>
    <w:rsid w:val="000969C8"/>
    <w:rsid w:val="00097B93"/>
    <w:rsid w:val="000A01E4"/>
    <w:rsid w:val="000A084F"/>
    <w:rsid w:val="000A0D75"/>
    <w:rsid w:val="000A0FB5"/>
    <w:rsid w:val="000A14A0"/>
    <w:rsid w:val="000A331F"/>
    <w:rsid w:val="000A335D"/>
    <w:rsid w:val="000A6DB8"/>
    <w:rsid w:val="000A72BF"/>
    <w:rsid w:val="000A7C30"/>
    <w:rsid w:val="000B0699"/>
    <w:rsid w:val="000B1559"/>
    <w:rsid w:val="000B2A4C"/>
    <w:rsid w:val="000B321E"/>
    <w:rsid w:val="000B40FA"/>
    <w:rsid w:val="000B45CA"/>
    <w:rsid w:val="000B60C9"/>
    <w:rsid w:val="000B675E"/>
    <w:rsid w:val="000C17C0"/>
    <w:rsid w:val="000C3C9E"/>
    <w:rsid w:val="000C402F"/>
    <w:rsid w:val="000C5C2A"/>
    <w:rsid w:val="000D0637"/>
    <w:rsid w:val="000D0AC9"/>
    <w:rsid w:val="000D2A72"/>
    <w:rsid w:val="000D4ED7"/>
    <w:rsid w:val="000D5297"/>
    <w:rsid w:val="000D5A91"/>
    <w:rsid w:val="000D5BA7"/>
    <w:rsid w:val="000E12DD"/>
    <w:rsid w:val="000E26BA"/>
    <w:rsid w:val="000E3CBB"/>
    <w:rsid w:val="000E3E7B"/>
    <w:rsid w:val="000E47D7"/>
    <w:rsid w:val="000E545F"/>
    <w:rsid w:val="000E660D"/>
    <w:rsid w:val="000E75BD"/>
    <w:rsid w:val="000F3792"/>
    <w:rsid w:val="000F3B5C"/>
    <w:rsid w:val="000F68D6"/>
    <w:rsid w:val="000F7A11"/>
    <w:rsid w:val="00101654"/>
    <w:rsid w:val="0010265A"/>
    <w:rsid w:val="001030C0"/>
    <w:rsid w:val="001036ED"/>
    <w:rsid w:val="00105FAE"/>
    <w:rsid w:val="001079C6"/>
    <w:rsid w:val="00107BDF"/>
    <w:rsid w:val="00110FE3"/>
    <w:rsid w:val="00113AE0"/>
    <w:rsid w:val="00113C08"/>
    <w:rsid w:val="001143A2"/>
    <w:rsid w:val="00114E26"/>
    <w:rsid w:val="001152C1"/>
    <w:rsid w:val="0011627E"/>
    <w:rsid w:val="001162A9"/>
    <w:rsid w:val="00116E66"/>
    <w:rsid w:val="001202F9"/>
    <w:rsid w:val="0012199F"/>
    <w:rsid w:val="00121E99"/>
    <w:rsid w:val="0012363E"/>
    <w:rsid w:val="00123EB8"/>
    <w:rsid w:val="00126149"/>
    <w:rsid w:val="00126D34"/>
    <w:rsid w:val="00131BCF"/>
    <w:rsid w:val="00132A20"/>
    <w:rsid w:val="00134900"/>
    <w:rsid w:val="0013502A"/>
    <w:rsid w:val="00136E09"/>
    <w:rsid w:val="00137403"/>
    <w:rsid w:val="001401C0"/>
    <w:rsid w:val="00140BD7"/>
    <w:rsid w:val="0014209D"/>
    <w:rsid w:val="001434AD"/>
    <w:rsid w:val="00144CB6"/>
    <w:rsid w:val="00146977"/>
    <w:rsid w:val="00146E5F"/>
    <w:rsid w:val="00147A8F"/>
    <w:rsid w:val="001501C4"/>
    <w:rsid w:val="00153CE5"/>
    <w:rsid w:val="001549DF"/>
    <w:rsid w:val="001558CB"/>
    <w:rsid w:val="00155DB7"/>
    <w:rsid w:val="001606EF"/>
    <w:rsid w:val="00161EF9"/>
    <w:rsid w:val="001632DC"/>
    <w:rsid w:val="001650DF"/>
    <w:rsid w:val="0016522C"/>
    <w:rsid w:val="00165964"/>
    <w:rsid w:val="001669A6"/>
    <w:rsid w:val="0017005D"/>
    <w:rsid w:val="001853DB"/>
    <w:rsid w:val="001853F7"/>
    <w:rsid w:val="00185591"/>
    <w:rsid w:val="00185727"/>
    <w:rsid w:val="0018582A"/>
    <w:rsid w:val="00186CF1"/>
    <w:rsid w:val="00190995"/>
    <w:rsid w:val="00190F21"/>
    <w:rsid w:val="00193BB5"/>
    <w:rsid w:val="00195166"/>
    <w:rsid w:val="00197B4B"/>
    <w:rsid w:val="001A1F7E"/>
    <w:rsid w:val="001A51B4"/>
    <w:rsid w:val="001B1A3A"/>
    <w:rsid w:val="001B2AE4"/>
    <w:rsid w:val="001B33EB"/>
    <w:rsid w:val="001B4563"/>
    <w:rsid w:val="001B6670"/>
    <w:rsid w:val="001B69E4"/>
    <w:rsid w:val="001B6FE3"/>
    <w:rsid w:val="001C1514"/>
    <w:rsid w:val="001C1CCD"/>
    <w:rsid w:val="001C3386"/>
    <w:rsid w:val="001C3D7F"/>
    <w:rsid w:val="001C3FEC"/>
    <w:rsid w:val="001C4806"/>
    <w:rsid w:val="001C4B12"/>
    <w:rsid w:val="001C4FFA"/>
    <w:rsid w:val="001C5DA6"/>
    <w:rsid w:val="001C5EAD"/>
    <w:rsid w:val="001D1AD7"/>
    <w:rsid w:val="001D44E2"/>
    <w:rsid w:val="001D65BC"/>
    <w:rsid w:val="001D7652"/>
    <w:rsid w:val="001E188E"/>
    <w:rsid w:val="001E391B"/>
    <w:rsid w:val="001E3A9C"/>
    <w:rsid w:val="001E6B29"/>
    <w:rsid w:val="001F003C"/>
    <w:rsid w:val="001F1939"/>
    <w:rsid w:val="001F267A"/>
    <w:rsid w:val="001F2E6D"/>
    <w:rsid w:val="001F61C1"/>
    <w:rsid w:val="001F7543"/>
    <w:rsid w:val="0020005B"/>
    <w:rsid w:val="0020024A"/>
    <w:rsid w:val="00200677"/>
    <w:rsid w:val="00200F4A"/>
    <w:rsid w:val="00201ADE"/>
    <w:rsid w:val="002024B6"/>
    <w:rsid w:val="00202D71"/>
    <w:rsid w:val="0021008E"/>
    <w:rsid w:val="002116BF"/>
    <w:rsid w:val="0021239E"/>
    <w:rsid w:val="00217C25"/>
    <w:rsid w:val="00217E08"/>
    <w:rsid w:val="00220350"/>
    <w:rsid w:val="0022443B"/>
    <w:rsid w:val="00224617"/>
    <w:rsid w:val="00224896"/>
    <w:rsid w:val="002250F2"/>
    <w:rsid w:val="00225227"/>
    <w:rsid w:val="00227DD2"/>
    <w:rsid w:val="00231B13"/>
    <w:rsid w:val="00232725"/>
    <w:rsid w:val="00234D7D"/>
    <w:rsid w:val="00234EAE"/>
    <w:rsid w:val="00235379"/>
    <w:rsid w:val="00235BA8"/>
    <w:rsid w:val="00235F22"/>
    <w:rsid w:val="00236DA5"/>
    <w:rsid w:val="00237303"/>
    <w:rsid w:val="002375CC"/>
    <w:rsid w:val="002375F6"/>
    <w:rsid w:val="00240333"/>
    <w:rsid w:val="00241FA2"/>
    <w:rsid w:val="002452FF"/>
    <w:rsid w:val="0024552F"/>
    <w:rsid w:val="0025150A"/>
    <w:rsid w:val="00252C99"/>
    <w:rsid w:val="0025467C"/>
    <w:rsid w:val="002551B2"/>
    <w:rsid w:val="002557C9"/>
    <w:rsid w:val="002557D0"/>
    <w:rsid w:val="002571B8"/>
    <w:rsid w:val="00261BA7"/>
    <w:rsid w:val="0026249D"/>
    <w:rsid w:val="00263082"/>
    <w:rsid w:val="00263462"/>
    <w:rsid w:val="002644D2"/>
    <w:rsid w:val="00264B42"/>
    <w:rsid w:val="00265E6E"/>
    <w:rsid w:val="00265FF7"/>
    <w:rsid w:val="00266532"/>
    <w:rsid w:val="00266995"/>
    <w:rsid w:val="00266CE8"/>
    <w:rsid w:val="00266F9E"/>
    <w:rsid w:val="00267B64"/>
    <w:rsid w:val="002707F7"/>
    <w:rsid w:val="00271B40"/>
    <w:rsid w:val="00271D8B"/>
    <w:rsid w:val="00274A18"/>
    <w:rsid w:val="00274E07"/>
    <w:rsid w:val="0027510B"/>
    <w:rsid w:val="00275D72"/>
    <w:rsid w:val="00276D3F"/>
    <w:rsid w:val="00277199"/>
    <w:rsid w:val="00277454"/>
    <w:rsid w:val="002808C1"/>
    <w:rsid w:val="0028190D"/>
    <w:rsid w:val="00282509"/>
    <w:rsid w:val="0028745F"/>
    <w:rsid w:val="0029084D"/>
    <w:rsid w:val="00290EE8"/>
    <w:rsid w:val="002937DD"/>
    <w:rsid w:val="00296662"/>
    <w:rsid w:val="00297733"/>
    <w:rsid w:val="002A0BA0"/>
    <w:rsid w:val="002A10CC"/>
    <w:rsid w:val="002A37C5"/>
    <w:rsid w:val="002A51ED"/>
    <w:rsid w:val="002A52C0"/>
    <w:rsid w:val="002A5594"/>
    <w:rsid w:val="002A628D"/>
    <w:rsid w:val="002A67CF"/>
    <w:rsid w:val="002A6D8F"/>
    <w:rsid w:val="002B0C03"/>
    <w:rsid w:val="002B2641"/>
    <w:rsid w:val="002B287C"/>
    <w:rsid w:val="002B2C5E"/>
    <w:rsid w:val="002B4428"/>
    <w:rsid w:val="002B4BDE"/>
    <w:rsid w:val="002C09A6"/>
    <w:rsid w:val="002C1146"/>
    <w:rsid w:val="002C2178"/>
    <w:rsid w:val="002C31CA"/>
    <w:rsid w:val="002C4AF3"/>
    <w:rsid w:val="002C57A2"/>
    <w:rsid w:val="002D43B4"/>
    <w:rsid w:val="002D442A"/>
    <w:rsid w:val="002D559C"/>
    <w:rsid w:val="002D5FBE"/>
    <w:rsid w:val="002D67A0"/>
    <w:rsid w:val="002D69BF"/>
    <w:rsid w:val="002E113F"/>
    <w:rsid w:val="002E397A"/>
    <w:rsid w:val="002E3C4F"/>
    <w:rsid w:val="002E5171"/>
    <w:rsid w:val="002E6C84"/>
    <w:rsid w:val="002E7ABC"/>
    <w:rsid w:val="002F0935"/>
    <w:rsid w:val="002F0C38"/>
    <w:rsid w:val="002F0F9B"/>
    <w:rsid w:val="002F1B2C"/>
    <w:rsid w:val="002F2AE4"/>
    <w:rsid w:val="002F2F0C"/>
    <w:rsid w:val="002F53E4"/>
    <w:rsid w:val="002F59B9"/>
    <w:rsid w:val="002F604C"/>
    <w:rsid w:val="003001B7"/>
    <w:rsid w:val="00301066"/>
    <w:rsid w:val="0030133D"/>
    <w:rsid w:val="00301E4D"/>
    <w:rsid w:val="0030234C"/>
    <w:rsid w:val="00304341"/>
    <w:rsid w:val="00306847"/>
    <w:rsid w:val="0031232B"/>
    <w:rsid w:val="0031242B"/>
    <w:rsid w:val="003137E7"/>
    <w:rsid w:val="0031737F"/>
    <w:rsid w:val="00317B36"/>
    <w:rsid w:val="00320750"/>
    <w:rsid w:val="00321885"/>
    <w:rsid w:val="003226E9"/>
    <w:rsid w:val="00322D12"/>
    <w:rsid w:val="00322ED3"/>
    <w:rsid w:val="00324D7F"/>
    <w:rsid w:val="00325476"/>
    <w:rsid w:val="00325C9E"/>
    <w:rsid w:val="00326799"/>
    <w:rsid w:val="00327798"/>
    <w:rsid w:val="00332F32"/>
    <w:rsid w:val="00336718"/>
    <w:rsid w:val="003441FC"/>
    <w:rsid w:val="003446A6"/>
    <w:rsid w:val="00345BB3"/>
    <w:rsid w:val="00345DB0"/>
    <w:rsid w:val="00346453"/>
    <w:rsid w:val="00346C1B"/>
    <w:rsid w:val="00346D1F"/>
    <w:rsid w:val="003516EB"/>
    <w:rsid w:val="00355335"/>
    <w:rsid w:val="003553C1"/>
    <w:rsid w:val="00357145"/>
    <w:rsid w:val="003602F8"/>
    <w:rsid w:val="0036321B"/>
    <w:rsid w:val="003654D7"/>
    <w:rsid w:val="00366C2C"/>
    <w:rsid w:val="00367BE6"/>
    <w:rsid w:val="00371BA1"/>
    <w:rsid w:val="0037204E"/>
    <w:rsid w:val="00373397"/>
    <w:rsid w:val="0037617F"/>
    <w:rsid w:val="00382ED6"/>
    <w:rsid w:val="0038425C"/>
    <w:rsid w:val="00384359"/>
    <w:rsid w:val="00384C12"/>
    <w:rsid w:val="00386149"/>
    <w:rsid w:val="003864B9"/>
    <w:rsid w:val="003878E1"/>
    <w:rsid w:val="00387E3A"/>
    <w:rsid w:val="0039205A"/>
    <w:rsid w:val="00392BDE"/>
    <w:rsid w:val="00393716"/>
    <w:rsid w:val="003A230B"/>
    <w:rsid w:val="003A4030"/>
    <w:rsid w:val="003A4A23"/>
    <w:rsid w:val="003A4C31"/>
    <w:rsid w:val="003A72A3"/>
    <w:rsid w:val="003A7D7B"/>
    <w:rsid w:val="003A7F18"/>
    <w:rsid w:val="003B02C8"/>
    <w:rsid w:val="003B06A1"/>
    <w:rsid w:val="003B092B"/>
    <w:rsid w:val="003B0C76"/>
    <w:rsid w:val="003B365A"/>
    <w:rsid w:val="003B45D3"/>
    <w:rsid w:val="003B4E56"/>
    <w:rsid w:val="003B6491"/>
    <w:rsid w:val="003C0583"/>
    <w:rsid w:val="003C0D0C"/>
    <w:rsid w:val="003C658F"/>
    <w:rsid w:val="003D006B"/>
    <w:rsid w:val="003D1535"/>
    <w:rsid w:val="003D1ABA"/>
    <w:rsid w:val="003D2647"/>
    <w:rsid w:val="003D358A"/>
    <w:rsid w:val="003D3A84"/>
    <w:rsid w:val="003D3ED9"/>
    <w:rsid w:val="003D74D7"/>
    <w:rsid w:val="003E050A"/>
    <w:rsid w:val="003E10EC"/>
    <w:rsid w:val="003E1142"/>
    <w:rsid w:val="003E2666"/>
    <w:rsid w:val="003E2FC0"/>
    <w:rsid w:val="003E4788"/>
    <w:rsid w:val="003E4CBB"/>
    <w:rsid w:val="003E5255"/>
    <w:rsid w:val="003E623C"/>
    <w:rsid w:val="003F4667"/>
    <w:rsid w:val="003F53E1"/>
    <w:rsid w:val="003F5560"/>
    <w:rsid w:val="003F67BB"/>
    <w:rsid w:val="004035C6"/>
    <w:rsid w:val="0040438A"/>
    <w:rsid w:val="00405245"/>
    <w:rsid w:val="00406E99"/>
    <w:rsid w:val="00410227"/>
    <w:rsid w:val="00410EE8"/>
    <w:rsid w:val="0041342D"/>
    <w:rsid w:val="00414850"/>
    <w:rsid w:val="0041513C"/>
    <w:rsid w:val="00415D83"/>
    <w:rsid w:val="00420F28"/>
    <w:rsid w:val="004239AD"/>
    <w:rsid w:val="00423FBF"/>
    <w:rsid w:val="00425595"/>
    <w:rsid w:val="00426DA6"/>
    <w:rsid w:val="00427DA6"/>
    <w:rsid w:val="00427E9D"/>
    <w:rsid w:val="00431085"/>
    <w:rsid w:val="0043144D"/>
    <w:rsid w:val="00431842"/>
    <w:rsid w:val="0043199C"/>
    <w:rsid w:val="004346A1"/>
    <w:rsid w:val="00434FDC"/>
    <w:rsid w:val="00436898"/>
    <w:rsid w:val="00437F24"/>
    <w:rsid w:val="00440945"/>
    <w:rsid w:val="00443545"/>
    <w:rsid w:val="004436EA"/>
    <w:rsid w:val="00444961"/>
    <w:rsid w:val="00444D6B"/>
    <w:rsid w:val="00446784"/>
    <w:rsid w:val="00450D76"/>
    <w:rsid w:val="0045163B"/>
    <w:rsid w:val="00452E22"/>
    <w:rsid w:val="00454A74"/>
    <w:rsid w:val="0045511D"/>
    <w:rsid w:val="004608B6"/>
    <w:rsid w:val="00462612"/>
    <w:rsid w:val="00466390"/>
    <w:rsid w:val="00466CAB"/>
    <w:rsid w:val="00470270"/>
    <w:rsid w:val="0047038A"/>
    <w:rsid w:val="00471087"/>
    <w:rsid w:val="00472C11"/>
    <w:rsid w:val="00475B41"/>
    <w:rsid w:val="004768EE"/>
    <w:rsid w:val="00476E5F"/>
    <w:rsid w:val="00477E19"/>
    <w:rsid w:val="00483CB7"/>
    <w:rsid w:val="00485A4C"/>
    <w:rsid w:val="00492D67"/>
    <w:rsid w:val="004958DD"/>
    <w:rsid w:val="004961E6"/>
    <w:rsid w:val="0049631E"/>
    <w:rsid w:val="004A1D83"/>
    <w:rsid w:val="004A4590"/>
    <w:rsid w:val="004A4A36"/>
    <w:rsid w:val="004A552E"/>
    <w:rsid w:val="004A709E"/>
    <w:rsid w:val="004A7287"/>
    <w:rsid w:val="004A7622"/>
    <w:rsid w:val="004B0CFA"/>
    <w:rsid w:val="004B19D2"/>
    <w:rsid w:val="004B2CC5"/>
    <w:rsid w:val="004B362D"/>
    <w:rsid w:val="004B3950"/>
    <w:rsid w:val="004B3956"/>
    <w:rsid w:val="004B3BFE"/>
    <w:rsid w:val="004B4636"/>
    <w:rsid w:val="004B5334"/>
    <w:rsid w:val="004B7A42"/>
    <w:rsid w:val="004B7D80"/>
    <w:rsid w:val="004C2D76"/>
    <w:rsid w:val="004C3712"/>
    <w:rsid w:val="004C38C9"/>
    <w:rsid w:val="004C3EE9"/>
    <w:rsid w:val="004C47C9"/>
    <w:rsid w:val="004C5B70"/>
    <w:rsid w:val="004C6D02"/>
    <w:rsid w:val="004C70DA"/>
    <w:rsid w:val="004D5489"/>
    <w:rsid w:val="004D6C8D"/>
    <w:rsid w:val="004D724C"/>
    <w:rsid w:val="004E2105"/>
    <w:rsid w:val="004E3D7E"/>
    <w:rsid w:val="004E3F4A"/>
    <w:rsid w:val="004E4B37"/>
    <w:rsid w:val="004E4DB2"/>
    <w:rsid w:val="004E5958"/>
    <w:rsid w:val="004F00FB"/>
    <w:rsid w:val="004F19C8"/>
    <w:rsid w:val="004F21D9"/>
    <w:rsid w:val="004F2C8F"/>
    <w:rsid w:val="004F2E75"/>
    <w:rsid w:val="004F4773"/>
    <w:rsid w:val="004F6136"/>
    <w:rsid w:val="004F6413"/>
    <w:rsid w:val="004F6838"/>
    <w:rsid w:val="004F7914"/>
    <w:rsid w:val="004F7F1F"/>
    <w:rsid w:val="005005F3"/>
    <w:rsid w:val="00503437"/>
    <w:rsid w:val="00503C00"/>
    <w:rsid w:val="005042DE"/>
    <w:rsid w:val="00506504"/>
    <w:rsid w:val="0050666C"/>
    <w:rsid w:val="00507879"/>
    <w:rsid w:val="00507BC0"/>
    <w:rsid w:val="00512DE7"/>
    <w:rsid w:val="0051457D"/>
    <w:rsid w:val="00514598"/>
    <w:rsid w:val="0051537B"/>
    <w:rsid w:val="0051590B"/>
    <w:rsid w:val="00515E62"/>
    <w:rsid w:val="005171CE"/>
    <w:rsid w:val="00521196"/>
    <w:rsid w:val="005221B0"/>
    <w:rsid w:val="005234B0"/>
    <w:rsid w:val="00524D4E"/>
    <w:rsid w:val="00526379"/>
    <w:rsid w:val="005263A1"/>
    <w:rsid w:val="005314E5"/>
    <w:rsid w:val="005318AA"/>
    <w:rsid w:val="00531917"/>
    <w:rsid w:val="00534B5C"/>
    <w:rsid w:val="00537C98"/>
    <w:rsid w:val="0054162D"/>
    <w:rsid w:val="00541759"/>
    <w:rsid w:val="00541B25"/>
    <w:rsid w:val="00541F61"/>
    <w:rsid w:val="005422E7"/>
    <w:rsid w:val="00542AB0"/>
    <w:rsid w:val="00543E60"/>
    <w:rsid w:val="00552489"/>
    <w:rsid w:val="005532AF"/>
    <w:rsid w:val="00553F89"/>
    <w:rsid w:val="005568AE"/>
    <w:rsid w:val="0055708A"/>
    <w:rsid w:val="00562737"/>
    <w:rsid w:val="00563671"/>
    <w:rsid w:val="00567218"/>
    <w:rsid w:val="00567FB5"/>
    <w:rsid w:val="00570068"/>
    <w:rsid w:val="00571A0D"/>
    <w:rsid w:val="00571DD4"/>
    <w:rsid w:val="005727F9"/>
    <w:rsid w:val="00574D49"/>
    <w:rsid w:val="00580CEF"/>
    <w:rsid w:val="00581194"/>
    <w:rsid w:val="005826AD"/>
    <w:rsid w:val="00583EA1"/>
    <w:rsid w:val="00584B85"/>
    <w:rsid w:val="005852E8"/>
    <w:rsid w:val="0058613B"/>
    <w:rsid w:val="00586ED1"/>
    <w:rsid w:val="00590946"/>
    <w:rsid w:val="00590FFF"/>
    <w:rsid w:val="00591BA7"/>
    <w:rsid w:val="0059309E"/>
    <w:rsid w:val="00593A24"/>
    <w:rsid w:val="00594DD2"/>
    <w:rsid w:val="00596F6D"/>
    <w:rsid w:val="005A19FA"/>
    <w:rsid w:val="005A1ECD"/>
    <w:rsid w:val="005A1F73"/>
    <w:rsid w:val="005A2744"/>
    <w:rsid w:val="005A33FE"/>
    <w:rsid w:val="005A6BF6"/>
    <w:rsid w:val="005A736C"/>
    <w:rsid w:val="005B0DD3"/>
    <w:rsid w:val="005B1321"/>
    <w:rsid w:val="005B257E"/>
    <w:rsid w:val="005B3F14"/>
    <w:rsid w:val="005B4AAF"/>
    <w:rsid w:val="005B7FAE"/>
    <w:rsid w:val="005C2120"/>
    <w:rsid w:val="005C2451"/>
    <w:rsid w:val="005C442C"/>
    <w:rsid w:val="005C4432"/>
    <w:rsid w:val="005C5D74"/>
    <w:rsid w:val="005C5EAF"/>
    <w:rsid w:val="005C656A"/>
    <w:rsid w:val="005C6D78"/>
    <w:rsid w:val="005D05D2"/>
    <w:rsid w:val="005D398C"/>
    <w:rsid w:val="005D47AA"/>
    <w:rsid w:val="005E185E"/>
    <w:rsid w:val="005E2121"/>
    <w:rsid w:val="005E5750"/>
    <w:rsid w:val="005E6625"/>
    <w:rsid w:val="005E6B00"/>
    <w:rsid w:val="005E6D39"/>
    <w:rsid w:val="005F29CA"/>
    <w:rsid w:val="005F37FD"/>
    <w:rsid w:val="005F59F4"/>
    <w:rsid w:val="005F6EBC"/>
    <w:rsid w:val="005F7404"/>
    <w:rsid w:val="00606709"/>
    <w:rsid w:val="00613414"/>
    <w:rsid w:val="00613C0D"/>
    <w:rsid w:val="006160FB"/>
    <w:rsid w:val="006168A1"/>
    <w:rsid w:val="00616FE7"/>
    <w:rsid w:val="0062019D"/>
    <w:rsid w:val="00620CB7"/>
    <w:rsid w:val="00620D1C"/>
    <w:rsid w:val="00620DC0"/>
    <w:rsid w:val="0062197D"/>
    <w:rsid w:val="00622714"/>
    <w:rsid w:val="006249A0"/>
    <w:rsid w:val="00626ED5"/>
    <w:rsid w:val="00627378"/>
    <w:rsid w:val="006279A8"/>
    <w:rsid w:val="00631338"/>
    <w:rsid w:val="00632E5D"/>
    <w:rsid w:val="00633327"/>
    <w:rsid w:val="00640ACF"/>
    <w:rsid w:val="00640BB4"/>
    <w:rsid w:val="00642911"/>
    <w:rsid w:val="00642DBB"/>
    <w:rsid w:val="0064658B"/>
    <w:rsid w:val="00650431"/>
    <w:rsid w:val="00651645"/>
    <w:rsid w:val="00652627"/>
    <w:rsid w:val="00653785"/>
    <w:rsid w:val="006559C6"/>
    <w:rsid w:val="00656EB8"/>
    <w:rsid w:val="0065734A"/>
    <w:rsid w:val="006575E3"/>
    <w:rsid w:val="00657FFA"/>
    <w:rsid w:val="006627DF"/>
    <w:rsid w:val="00663112"/>
    <w:rsid w:val="0066313D"/>
    <w:rsid w:val="006633E3"/>
    <w:rsid w:val="0066384B"/>
    <w:rsid w:val="006677E3"/>
    <w:rsid w:val="006705CB"/>
    <w:rsid w:val="00671177"/>
    <w:rsid w:val="0067173F"/>
    <w:rsid w:val="006739A4"/>
    <w:rsid w:val="00677706"/>
    <w:rsid w:val="006777FC"/>
    <w:rsid w:val="00677A52"/>
    <w:rsid w:val="00677E23"/>
    <w:rsid w:val="006802C2"/>
    <w:rsid w:val="00681971"/>
    <w:rsid w:val="006837C7"/>
    <w:rsid w:val="0068456A"/>
    <w:rsid w:val="0068492A"/>
    <w:rsid w:val="00684AD2"/>
    <w:rsid w:val="00684BC7"/>
    <w:rsid w:val="0068727C"/>
    <w:rsid w:val="00691628"/>
    <w:rsid w:val="00692701"/>
    <w:rsid w:val="00692D14"/>
    <w:rsid w:val="006930E5"/>
    <w:rsid w:val="0069545C"/>
    <w:rsid w:val="00696599"/>
    <w:rsid w:val="0069733A"/>
    <w:rsid w:val="00697FD9"/>
    <w:rsid w:val="006A0C90"/>
    <w:rsid w:val="006A1F51"/>
    <w:rsid w:val="006A4F9C"/>
    <w:rsid w:val="006A51C0"/>
    <w:rsid w:val="006B1377"/>
    <w:rsid w:val="006B4A4A"/>
    <w:rsid w:val="006B77BD"/>
    <w:rsid w:val="006C07CC"/>
    <w:rsid w:val="006C36E3"/>
    <w:rsid w:val="006C37AA"/>
    <w:rsid w:val="006C4B11"/>
    <w:rsid w:val="006C6024"/>
    <w:rsid w:val="006C66DB"/>
    <w:rsid w:val="006D0662"/>
    <w:rsid w:val="006D1E7A"/>
    <w:rsid w:val="006D37B5"/>
    <w:rsid w:val="006D41AF"/>
    <w:rsid w:val="006E10B0"/>
    <w:rsid w:val="006E277D"/>
    <w:rsid w:val="006E2D6F"/>
    <w:rsid w:val="006E5109"/>
    <w:rsid w:val="006E5E7E"/>
    <w:rsid w:val="006E7A79"/>
    <w:rsid w:val="006F1CF5"/>
    <w:rsid w:val="006F1E03"/>
    <w:rsid w:val="006F48F7"/>
    <w:rsid w:val="006F6271"/>
    <w:rsid w:val="006F6773"/>
    <w:rsid w:val="0070178B"/>
    <w:rsid w:val="00701814"/>
    <w:rsid w:val="0070306E"/>
    <w:rsid w:val="007042F4"/>
    <w:rsid w:val="00714DC5"/>
    <w:rsid w:val="00716133"/>
    <w:rsid w:val="007176FF"/>
    <w:rsid w:val="007200C1"/>
    <w:rsid w:val="00720B22"/>
    <w:rsid w:val="00721393"/>
    <w:rsid w:val="00721574"/>
    <w:rsid w:val="00721BC8"/>
    <w:rsid w:val="007228AF"/>
    <w:rsid w:val="007234AB"/>
    <w:rsid w:val="007247CC"/>
    <w:rsid w:val="007269EF"/>
    <w:rsid w:val="00727514"/>
    <w:rsid w:val="007300D7"/>
    <w:rsid w:val="00730C91"/>
    <w:rsid w:val="007340A9"/>
    <w:rsid w:val="00736566"/>
    <w:rsid w:val="007403EB"/>
    <w:rsid w:val="007433BC"/>
    <w:rsid w:val="0074349C"/>
    <w:rsid w:val="0074374D"/>
    <w:rsid w:val="0074535D"/>
    <w:rsid w:val="00746053"/>
    <w:rsid w:val="00762F6E"/>
    <w:rsid w:val="0076462A"/>
    <w:rsid w:val="00767C25"/>
    <w:rsid w:val="00767F56"/>
    <w:rsid w:val="00767F70"/>
    <w:rsid w:val="00771C7A"/>
    <w:rsid w:val="00773651"/>
    <w:rsid w:val="00773E2E"/>
    <w:rsid w:val="00773FDE"/>
    <w:rsid w:val="00774AA2"/>
    <w:rsid w:val="007811EA"/>
    <w:rsid w:val="007817A8"/>
    <w:rsid w:val="00782317"/>
    <w:rsid w:val="007827B5"/>
    <w:rsid w:val="00782D24"/>
    <w:rsid w:val="00784166"/>
    <w:rsid w:val="0078632B"/>
    <w:rsid w:val="007868CE"/>
    <w:rsid w:val="00786EC3"/>
    <w:rsid w:val="00791396"/>
    <w:rsid w:val="0079259D"/>
    <w:rsid w:val="00792C8C"/>
    <w:rsid w:val="0079624F"/>
    <w:rsid w:val="00796D34"/>
    <w:rsid w:val="00796FF5"/>
    <w:rsid w:val="0079753B"/>
    <w:rsid w:val="00797CA0"/>
    <w:rsid w:val="00797F2C"/>
    <w:rsid w:val="007A1F32"/>
    <w:rsid w:val="007A2A23"/>
    <w:rsid w:val="007A2BF7"/>
    <w:rsid w:val="007A5478"/>
    <w:rsid w:val="007A6C05"/>
    <w:rsid w:val="007A6CB1"/>
    <w:rsid w:val="007A76E6"/>
    <w:rsid w:val="007A7DFC"/>
    <w:rsid w:val="007B1044"/>
    <w:rsid w:val="007B22B0"/>
    <w:rsid w:val="007B24CB"/>
    <w:rsid w:val="007B6FE0"/>
    <w:rsid w:val="007C1003"/>
    <w:rsid w:val="007C37D2"/>
    <w:rsid w:val="007C475B"/>
    <w:rsid w:val="007C4FB1"/>
    <w:rsid w:val="007C573E"/>
    <w:rsid w:val="007D0C9C"/>
    <w:rsid w:val="007D1089"/>
    <w:rsid w:val="007D24D4"/>
    <w:rsid w:val="007D274E"/>
    <w:rsid w:val="007D6861"/>
    <w:rsid w:val="007D7161"/>
    <w:rsid w:val="007D7F23"/>
    <w:rsid w:val="007E0D8E"/>
    <w:rsid w:val="007E12E0"/>
    <w:rsid w:val="007E2B63"/>
    <w:rsid w:val="007E4B04"/>
    <w:rsid w:val="007E5B77"/>
    <w:rsid w:val="007F0F1B"/>
    <w:rsid w:val="007F20DB"/>
    <w:rsid w:val="007F222B"/>
    <w:rsid w:val="007F296F"/>
    <w:rsid w:val="007F3740"/>
    <w:rsid w:val="007F37D4"/>
    <w:rsid w:val="007F41EC"/>
    <w:rsid w:val="007F4F32"/>
    <w:rsid w:val="007F5686"/>
    <w:rsid w:val="007F5DFF"/>
    <w:rsid w:val="007F6B07"/>
    <w:rsid w:val="007F6B20"/>
    <w:rsid w:val="007F7D66"/>
    <w:rsid w:val="008007E4"/>
    <w:rsid w:val="00801293"/>
    <w:rsid w:val="00802049"/>
    <w:rsid w:val="008055B4"/>
    <w:rsid w:val="008058F7"/>
    <w:rsid w:val="008077C0"/>
    <w:rsid w:val="008077FF"/>
    <w:rsid w:val="00810E46"/>
    <w:rsid w:val="00813932"/>
    <w:rsid w:val="00813ECF"/>
    <w:rsid w:val="00814B7B"/>
    <w:rsid w:val="00815C24"/>
    <w:rsid w:val="008170B1"/>
    <w:rsid w:val="00817684"/>
    <w:rsid w:val="00821983"/>
    <w:rsid w:val="008229D6"/>
    <w:rsid w:val="0082321A"/>
    <w:rsid w:val="008268FD"/>
    <w:rsid w:val="00831BD6"/>
    <w:rsid w:val="00831CA6"/>
    <w:rsid w:val="00833D73"/>
    <w:rsid w:val="0083554A"/>
    <w:rsid w:val="00835B2B"/>
    <w:rsid w:val="00836AF1"/>
    <w:rsid w:val="008374DD"/>
    <w:rsid w:val="00841524"/>
    <w:rsid w:val="0084533C"/>
    <w:rsid w:val="00845536"/>
    <w:rsid w:val="00851F4E"/>
    <w:rsid w:val="00854735"/>
    <w:rsid w:val="00857353"/>
    <w:rsid w:val="008574B4"/>
    <w:rsid w:val="008579F3"/>
    <w:rsid w:val="008615DB"/>
    <w:rsid w:val="00862281"/>
    <w:rsid w:val="00862BDF"/>
    <w:rsid w:val="00865B40"/>
    <w:rsid w:val="008661E5"/>
    <w:rsid w:val="00867C71"/>
    <w:rsid w:val="00872AEC"/>
    <w:rsid w:val="00872B1E"/>
    <w:rsid w:val="0087485C"/>
    <w:rsid w:val="00876E56"/>
    <w:rsid w:val="00877F5C"/>
    <w:rsid w:val="008846F3"/>
    <w:rsid w:val="008852D6"/>
    <w:rsid w:val="00892720"/>
    <w:rsid w:val="008934FA"/>
    <w:rsid w:val="00893B91"/>
    <w:rsid w:val="00893E89"/>
    <w:rsid w:val="00894FB7"/>
    <w:rsid w:val="00895C39"/>
    <w:rsid w:val="008A0D23"/>
    <w:rsid w:val="008A45B9"/>
    <w:rsid w:val="008A45DB"/>
    <w:rsid w:val="008A505A"/>
    <w:rsid w:val="008A70E8"/>
    <w:rsid w:val="008A7889"/>
    <w:rsid w:val="008B00A7"/>
    <w:rsid w:val="008B0801"/>
    <w:rsid w:val="008B13D6"/>
    <w:rsid w:val="008B3C6F"/>
    <w:rsid w:val="008B55BC"/>
    <w:rsid w:val="008B62BC"/>
    <w:rsid w:val="008C0D2B"/>
    <w:rsid w:val="008C1F9B"/>
    <w:rsid w:val="008C2037"/>
    <w:rsid w:val="008C3EAC"/>
    <w:rsid w:val="008C6510"/>
    <w:rsid w:val="008C6784"/>
    <w:rsid w:val="008C6919"/>
    <w:rsid w:val="008C7E5F"/>
    <w:rsid w:val="008D15F5"/>
    <w:rsid w:val="008D1638"/>
    <w:rsid w:val="008D2B9B"/>
    <w:rsid w:val="008D2D9C"/>
    <w:rsid w:val="008D2EFB"/>
    <w:rsid w:val="008D3F83"/>
    <w:rsid w:val="008D4389"/>
    <w:rsid w:val="008D5938"/>
    <w:rsid w:val="008D6487"/>
    <w:rsid w:val="008D689A"/>
    <w:rsid w:val="008D6B54"/>
    <w:rsid w:val="008D7781"/>
    <w:rsid w:val="008E03DB"/>
    <w:rsid w:val="008E3627"/>
    <w:rsid w:val="008E4880"/>
    <w:rsid w:val="008E48D6"/>
    <w:rsid w:val="008E57A3"/>
    <w:rsid w:val="008E75A2"/>
    <w:rsid w:val="008E7844"/>
    <w:rsid w:val="008E7F42"/>
    <w:rsid w:val="008F081A"/>
    <w:rsid w:val="008F0960"/>
    <w:rsid w:val="008F1537"/>
    <w:rsid w:val="008F1641"/>
    <w:rsid w:val="008F2825"/>
    <w:rsid w:val="008F3638"/>
    <w:rsid w:val="008F7099"/>
    <w:rsid w:val="00901F9E"/>
    <w:rsid w:val="0090227D"/>
    <w:rsid w:val="00902A6B"/>
    <w:rsid w:val="00904B54"/>
    <w:rsid w:val="00910EEE"/>
    <w:rsid w:val="009129B8"/>
    <w:rsid w:val="00914150"/>
    <w:rsid w:val="0092161A"/>
    <w:rsid w:val="00921FCC"/>
    <w:rsid w:val="0092279C"/>
    <w:rsid w:val="009228E6"/>
    <w:rsid w:val="00922ADE"/>
    <w:rsid w:val="00922C93"/>
    <w:rsid w:val="00926DC9"/>
    <w:rsid w:val="00932D78"/>
    <w:rsid w:val="009331F0"/>
    <w:rsid w:val="00933349"/>
    <w:rsid w:val="00934D24"/>
    <w:rsid w:val="00941BC7"/>
    <w:rsid w:val="009429F3"/>
    <w:rsid w:val="0094396D"/>
    <w:rsid w:val="00943988"/>
    <w:rsid w:val="00944BBE"/>
    <w:rsid w:val="0094592A"/>
    <w:rsid w:val="009471FA"/>
    <w:rsid w:val="00950ABB"/>
    <w:rsid w:val="00952D88"/>
    <w:rsid w:val="009539D7"/>
    <w:rsid w:val="009575A5"/>
    <w:rsid w:val="00957BFB"/>
    <w:rsid w:val="00961123"/>
    <w:rsid w:val="0096309A"/>
    <w:rsid w:val="009641AE"/>
    <w:rsid w:val="009653E0"/>
    <w:rsid w:val="00970A39"/>
    <w:rsid w:val="00970E1E"/>
    <w:rsid w:val="0097256A"/>
    <w:rsid w:val="0097345F"/>
    <w:rsid w:val="0097512B"/>
    <w:rsid w:val="0097590F"/>
    <w:rsid w:val="009773F5"/>
    <w:rsid w:val="00977406"/>
    <w:rsid w:val="00981452"/>
    <w:rsid w:val="00982583"/>
    <w:rsid w:val="00983475"/>
    <w:rsid w:val="00983C9B"/>
    <w:rsid w:val="0098459F"/>
    <w:rsid w:val="00984D00"/>
    <w:rsid w:val="00986D1B"/>
    <w:rsid w:val="00987C25"/>
    <w:rsid w:val="009901D1"/>
    <w:rsid w:val="00990A1E"/>
    <w:rsid w:val="00991D3E"/>
    <w:rsid w:val="00993FD7"/>
    <w:rsid w:val="00995090"/>
    <w:rsid w:val="0099719E"/>
    <w:rsid w:val="0099759A"/>
    <w:rsid w:val="009A0148"/>
    <w:rsid w:val="009A11B0"/>
    <w:rsid w:val="009A19C7"/>
    <w:rsid w:val="009A2D20"/>
    <w:rsid w:val="009A345D"/>
    <w:rsid w:val="009A3B9F"/>
    <w:rsid w:val="009A3DD5"/>
    <w:rsid w:val="009A5585"/>
    <w:rsid w:val="009A6B1B"/>
    <w:rsid w:val="009A732F"/>
    <w:rsid w:val="009B0D9B"/>
    <w:rsid w:val="009B1857"/>
    <w:rsid w:val="009B1C4A"/>
    <w:rsid w:val="009B1E82"/>
    <w:rsid w:val="009B4036"/>
    <w:rsid w:val="009B40BC"/>
    <w:rsid w:val="009B4648"/>
    <w:rsid w:val="009B4F64"/>
    <w:rsid w:val="009B6D3A"/>
    <w:rsid w:val="009B6D8D"/>
    <w:rsid w:val="009B753B"/>
    <w:rsid w:val="009C25BE"/>
    <w:rsid w:val="009C2AE0"/>
    <w:rsid w:val="009C3217"/>
    <w:rsid w:val="009C55FA"/>
    <w:rsid w:val="009C5AB7"/>
    <w:rsid w:val="009C6E6F"/>
    <w:rsid w:val="009C730F"/>
    <w:rsid w:val="009C7D52"/>
    <w:rsid w:val="009D09C8"/>
    <w:rsid w:val="009D4835"/>
    <w:rsid w:val="009D4A38"/>
    <w:rsid w:val="009D69A5"/>
    <w:rsid w:val="009E1A06"/>
    <w:rsid w:val="009E231D"/>
    <w:rsid w:val="009E4789"/>
    <w:rsid w:val="009E65F3"/>
    <w:rsid w:val="009E7528"/>
    <w:rsid w:val="009E7B91"/>
    <w:rsid w:val="009F0379"/>
    <w:rsid w:val="009F3309"/>
    <w:rsid w:val="009F3DEB"/>
    <w:rsid w:val="009F42BE"/>
    <w:rsid w:val="009F5378"/>
    <w:rsid w:val="009F6BCC"/>
    <w:rsid w:val="009F78A1"/>
    <w:rsid w:val="00A00C20"/>
    <w:rsid w:val="00A00D48"/>
    <w:rsid w:val="00A00D83"/>
    <w:rsid w:val="00A00E4E"/>
    <w:rsid w:val="00A019B1"/>
    <w:rsid w:val="00A01D9A"/>
    <w:rsid w:val="00A0620B"/>
    <w:rsid w:val="00A10891"/>
    <w:rsid w:val="00A11A44"/>
    <w:rsid w:val="00A11EAE"/>
    <w:rsid w:val="00A12784"/>
    <w:rsid w:val="00A13C99"/>
    <w:rsid w:val="00A13CA4"/>
    <w:rsid w:val="00A145EA"/>
    <w:rsid w:val="00A17797"/>
    <w:rsid w:val="00A17B59"/>
    <w:rsid w:val="00A20008"/>
    <w:rsid w:val="00A2018F"/>
    <w:rsid w:val="00A20BDB"/>
    <w:rsid w:val="00A211C6"/>
    <w:rsid w:val="00A23270"/>
    <w:rsid w:val="00A25128"/>
    <w:rsid w:val="00A26AA9"/>
    <w:rsid w:val="00A26C15"/>
    <w:rsid w:val="00A300CA"/>
    <w:rsid w:val="00A30336"/>
    <w:rsid w:val="00A3308B"/>
    <w:rsid w:val="00A34BEC"/>
    <w:rsid w:val="00A34DDF"/>
    <w:rsid w:val="00A35276"/>
    <w:rsid w:val="00A35B07"/>
    <w:rsid w:val="00A37509"/>
    <w:rsid w:val="00A37B0A"/>
    <w:rsid w:val="00A4157A"/>
    <w:rsid w:val="00A41712"/>
    <w:rsid w:val="00A421A0"/>
    <w:rsid w:val="00A43312"/>
    <w:rsid w:val="00A44056"/>
    <w:rsid w:val="00A45399"/>
    <w:rsid w:val="00A46EB6"/>
    <w:rsid w:val="00A46F9C"/>
    <w:rsid w:val="00A47BC3"/>
    <w:rsid w:val="00A47DF7"/>
    <w:rsid w:val="00A50228"/>
    <w:rsid w:val="00A521B3"/>
    <w:rsid w:val="00A52F13"/>
    <w:rsid w:val="00A53E5E"/>
    <w:rsid w:val="00A55E35"/>
    <w:rsid w:val="00A56C18"/>
    <w:rsid w:val="00A60FBD"/>
    <w:rsid w:val="00A6119F"/>
    <w:rsid w:val="00A6139A"/>
    <w:rsid w:val="00A647B0"/>
    <w:rsid w:val="00A64D05"/>
    <w:rsid w:val="00A650DF"/>
    <w:rsid w:val="00A65B15"/>
    <w:rsid w:val="00A70918"/>
    <w:rsid w:val="00A716A7"/>
    <w:rsid w:val="00A730C0"/>
    <w:rsid w:val="00A7527B"/>
    <w:rsid w:val="00A779F6"/>
    <w:rsid w:val="00A82A8C"/>
    <w:rsid w:val="00A836D7"/>
    <w:rsid w:val="00A83B70"/>
    <w:rsid w:val="00A840AB"/>
    <w:rsid w:val="00A851AE"/>
    <w:rsid w:val="00A87123"/>
    <w:rsid w:val="00A907D0"/>
    <w:rsid w:val="00A90B2C"/>
    <w:rsid w:val="00A918DF"/>
    <w:rsid w:val="00A945EA"/>
    <w:rsid w:val="00A948DF"/>
    <w:rsid w:val="00A94D40"/>
    <w:rsid w:val="00A95584"/>
    <w:rsid w:val="00A95AD7"/>
    <w:rsid w:val="00A9628B"/>
    <w:rsid w:val="00AA0236"/>
    <w:rsid w:val="00AA12F4"/>
    <w:rsid w:val="00AA3C02"/>
    <w:rsid w:val="00AA4B1F"/>
    <w:rsid w:val="00AA4D0F"/>
    <w:rsid w:val="00AA4D69"/>
    <w:rsid w:val="00AA6D61"/>
    <w:rsid w:val="00AB1739"/>
    <w:rsid w:val="00AB23AB"/>
    <w:rsid w:val="00AB6094"/>
    <w:rsid w:val="00AB6268"/>
    <w:rsid w:val="00AB7062"/>
    <w:rsid w:val="00AC019A"/>
    <w:rsid w:val="00AC01ED"/>
    <w:rsid w:val="00AC2739"/>
    <w:rsid w:val="00AC2CE8"/>
    <w:rsid w:val="00AC5B02"/>
    <w:rsid w:val="00AC5E3E"/>
    <w:rsid w:val="00AC7BA1"/>
    <w:rsid w:val="00AD0364"/>
    <w:rsid w:val="00AD0B60"/>
    <w:rsid w:val="00AD0B87"/>
    <w:rsid w:val="00AD5199"/>
    <w:rsid w:val="00AE3BF4"/>
    <w:rsid w:val="00AE5E4E"/>
    <w:rsid w:val="00AE6215"/>
    <w:rsid w:val="00AE68A6"/>
    <w:rsid w:val="00AE6FF7"/>
    <w:rsid w:val="00AE770F"/>
    <w:rsid w:val="00AE7DC7"/>
    <w:rsid w:val="00AF02D7"/>
    <w:rsid w:val="00AF1F0D"/>
    <w:rsid w:val="00B00883"/>
    <w:rsid w:val="00B018A6"/>
    <w:rsid w:val="00B01BD4"/>
    <w:rsid w:val="00B020FC"/>
    <w:rsid w:val="00B02C24"/>
    <w:rsid w:val="00B0446E"/>
    <w:rsid w:val="00B06F37"/>
    <w:rsid w:val="00B11E12"/>
    <w:rsid w:val="00B12F6E"/>
    <w:rsid w:val="00B17BC6"/>
    <w:rsid w:val="00B22581"/>
    <w:rsid w:val="00B23756"/>
    <w:rsid w:val="00B26677"/>
    <w:rsid w:val="00B26F2B"/>
    <w:rsid w:val="00B31125"/>
    <w:rsid w:val="00B31B0C"/>
    <w:rsid w:val="00B31BE7"/>
    <w:rsid w:val="00B325B8"/>
    <w:rsid w:val="00B33892"/>
    <w:rsid w:val="00B34215"/>
    <w:rsid w:val="00B3437A"/>
    <w:rsid w:val="00B3482D"/>
    <w:rsid w:val="00B40ECE"/>
    <w:rsid w:val="00B43862"/>
    <w:rsid w:val="00B43C2D"/>
    <w:rsid w:val="00B46A9A"/>
    <w:rsid w:val="00B470FC"/>
    <w:rsid w:val="00B4743D"/>
    <w:rsid w:val="00B47F3E"/>
    <w:rsid w:val="00B5282C"/>
    <w:rsid w:val="00B54D13"/>
    <w:rsid w:val="00B551A8"/>
    <w:rsid w:val="00B57D69"/>
    <w:rsid w:val="00B57EED"/>
    <w:rsid w:val="00B6010F"/>
    <w:rsid w:val="00B606E9"/>
    <w:rsid w:val="00B62A83"/>
    <w:rsid w:val="00B66159"/>
    <w:rsid w:val="00B6645D"/>
    <w:rsid w:val="00B66767"/>
    <w:rsid w:val="00B67750"/>
    <w:rsid w:val="00B737F2"/>
    <w:rsid w:val="00B773E0"/>
    <w:rsid w:val="00B776BB"/>
    <w:rsid w:val="00B80153"/>
    <w:rsid w:val="00B80585"/>
    <w:rsid w:val="00B82DE2"/>
    <w:rsid w:val="00B82F69"/>
    <w:rsid w:val="00B8359E"/>
    <w:rsid w:val="00B859C7"/>
    <w:rsid w:val="00B87B49"/>
    <w:rsid w:val="00B87EC6"/>
    <w:rsid w:val="00B90F86"/>
    <w:rsid w:val="00B93028"/>
    <w:rsid w:val="00B955E6"/>
    <w:rsid w:val="00B95BED"/>
    <w:rsid w:val="00B964B1"/>
    <w:rsid w:val="00B97D7B"/>
    <w:rsid w:val="00BA12F9"/>
    <w:rsid w:val="00BA34C2"/>
    <w:rsid w:val="00BA47E8"/>
    <w:rsid w:val="00BA5559"/>
    <w:rsid w:val="00BA6100"/>
    <w:rsid w:val="00BA795A"/>
    <w:rsid w:val="00BB0FB0"/>
    <w:rsid w:val="00BB30E1"/>
    <w:rsid w:val="00BB32C3"/>
    <w:rsid w:val="00BB4569"/>
    <w:rsid w:val="00BB492F"/>
    <w:rsid w:val="00BB5C39"/>
    <w:rsid w:val="00BB671B"/>
    <w:rsid w:val="00BB693C"/>
    <w:rsid w:val="00BB7CA3"/>
    <w:rsid w:val="00BC2A87"/>
    <w:rsid w:val="00BC2C26"/>
    <w:rsid w:val="00BC2EC1"/>
    <w:rsid w:val="00BC34DD"/>
    <w:rsid w:val="00BC411D"/>
    <w:rsid w:val="00BC46CF"/>
    <w:rsid w:val="00BC4D0A"/>
    <w:rsid w:val="00BC6542"/>
    <w:rsid w:val="00BD06DF"/>
    <w:rsid w:val="00BD3385"/>
    <w:rsid w:val="00BD619F"/>
    <w:rsid w:val="00BD68FD"/>
    <w:rsid w:val="00BD70D8"/>
    <w:rsid w:val="00BD7FE2"/>
    <w:rsid w:val="00BE1F56"/>
    <w:rsid w:val="00BE4CA4"/>
    <w:rsid w:val="00BE5B26"/>
    <w:rsid w:val="00BF017F"/>
    <w:rsid w:val="00BF0494"/>
    <w:rsid w:val="00BF0A6E"/>
    <w:rsid w:val="00BF2F21"/>
    <w:rsid w:val="00BF3933"/>
    <w:rsid w:val="00BF41ED"/>
    <w:rsid w:val="00BF4349"/>
    <w:rsid w:val="00BF4909"/>
    <w:rsid w:val="00BF77C5"/>
    <w:rsid w:val="00C025FF"/>
    <w:rsid w:val="00C0387A"/>
    <w:rsid w:val="00C06F04"/>
    <w:rsid w:val="00C11DCA"/>
    <w:rsid w:val="00C13B89"/>
    <w:rsid w:val="00C15D35"/>
    <w:rsid w:val="00C16A24"/>
    <w:rsid w:val="00C17C09"/>
    <w:rsid w:val="00C17F15"/>
    <w:rsid w:val="00C20BFC"/>
    <w:rsid w:val="00C21044"/>
    <w:rsid w:val="00C2126D"/>
    <w:rsid w:val="00C2604D"/>
    <w:rsid w:val="00C26170"/>
    <w:rsid w:val="00C265B8"/>
    <w:rsid w:val="00C32B2B"/>
    <w:rsid w:val="00C33C7A"/>
    <w:rsid w:val="00C37C3B"/>
    <w:rsid w:val="00C40ECE"/>
    <w:rsid w:val="00C41157"/>
    <w:rsid w:val="00C4270C"/>
    <w:rsid w:val="00C449E2"/>
    <w:rsid w:val="00C4703B"/>
    <w:rsid w:val="00C50871"/>
    <w:rsid w:val="00C526DB"/>
    <w:rsid w:val="00C52787"/>
    <w:rsid w:val="00C529E8"/>
    <w:rsid w:val="00C5378F"/>
    <w:rsid w:val="00C53A48"/>
    <w:rsid w:val="00C563BC"/>
    <w:rsid w:val="00C56493"/>
    <w:rsid w:val="00C56A2F"/>
    <w:rsid w:val="00C613A6"/>
    <w:rsid w:val="00C64042"/>
    <w:rsid w:val="00C6472E"/>
    <w:rsid w:val="00C6488C"/>
    <w:rsid w:val="00C64ACB"/>
    <w:rsid w:val="00C65658"/>
    <w:rsid w:val="00C65AAA"/>
    <w:rsid w:val="00C6722F"/>
    <w:rsid w:val="00C707F9"/>
    <w:rsid w:val="00C83A9C"/>
    <w:rsid w:val="00C862A7"/>
    <w:rsid w:val="00C86D03"/>
    <w:rsid w:val="00C86E78"/>
    <w:rsid w:val="00C876C0"/>
    <w:rsid w:val="00C9080D"/>
    <w:rsid w:val="00C90C01"/>
    <w:rsid w:val="00C91393"/>
    <w:rsid w:val="00C9393B"/>
    <w:rsid w:val="00C95E96"/>
    <w:rsid w:val="00C9760A"/>
    <w:rsid w:val="00CA4F27"/>
    <w:rsid w:val="00CB0CA7"/>
    <w:rsid w:val="00CB12ED"/>
    <w:rsid w:val="00CB16E2"/>
    <w:rsid w:val="00CB6984"/>
    <w:rsid w:val="00CC15D1"/>
    <w:rsid w:val="00CC49E1"/>
    <w:rsid w:val="00CC4EE4"/>
    <w:rsid w:val="00CC508D"/>
    <w:rsid w:val="00CC50F5"/>
    <w:rsid w:val="00CC5D5C"/>
    <w:rsid w:val="00CC6881"/>
    <w:rsid w:val="00CC6AAC"/>
    <w:rsid w:val="00CD028B"/>
    <w:rsid w:val="00CD12AA"/>
    <w:rsid w:val="00CD369A"/>
    <w:rsid w:val="00CD6E7F"/>
    <w:rsid w:val="00CD709D"/>
    <w:rsid w:val="00CD715F"/>
    <w:rsid w:val="00CE0541"/>
    <w:rsid w:val="00CE083D"/>
    <w:rsid w:val="00CE0ADF"/>
    <w:rsid w:val="00CE28E3"/>
    <w:rsid w:val="00CE3058"/>
    <w:rsid w:val="00CE51E1"/>
    <w:rsid w:val="00CE56CE"/>
    <w:rsid w:val="00CE5BDD"/>
    <w:rsid w:val="00CE6130"/>
    <w:rsid w:val="00CE6F73"/>
    <w:rsid w:val="00CE7DA6"/>
    <w:rsid w:val="00CF03D1"/>
    <w:rsid w:val="00CF0C1E"/>
    <w:rsid w:val="00CF148F"/>
    <w:rsid w:val="00CF21AB"/>
    <w:rsid w:val="00CF41BD"/>
    <w:rsid w:val="00CF447C"/>
    <w:rsid w:val="00CF49A8"/>
    <w:rsid w:val="00CF79C1"/>
    <w:rsid w:val="00D02630"/>
    <w:rsid w:val="00D0379E"/>
    <w:rsid w:val="00D03C5C"/>
    <w:rsid w:val="00D04130"/>
    <w:rsid w:val="00D04623"/>
    <w:rsid w:val="00D048EC"/>
    <w:rsid w:val="00D05123"/>
    <w:rsid w:val="00D067CC"/>
    <w:rsid w:val="00D06BF9"/>
    <w:rsid w:val="00D06E9D"/>
    <w:rsid w:val="00D070C8"/>
    <w:rsid w:val="00D10ECF"/>
    <w:rsid w:val="00D12E48"/>
    <w:rsid w:val="00D12F76"/>
    <w:rsid w:val="00D135E8"/>
    <w:rsid w:val="00D144E9"/>
    <w:rsid w:val="00D14984"/>
    <w:rsid w:val="00D14D18"/>
    <w:rsid w:val="00D154C5"/>
    <w:rsid w:val="00D162A1"/>
    <w:rsid w:val="00D16462"/>
    <w:rsid w:val="00D17E37"/>
    <w:rsid w:val="00D202AD"/>
    <w:rsid w:val="00D21560"/>
    <w:rsid w:val="00D217D9"/>
    <w:rsid w:val="00D21BDD"/>
    <w:rsid w:val="00D21C95"/>
    <w:rsid w:val="00D226BD"/>
    <w:rsid w:val="00D23B13"/>
    <w:rsid w:val="00D23EEB"/>
    <w:rsid w:val="00D256E6"/>
    <w:rsid w:val="00D30347"/>
    <w:rsid w:val="00D31732"/>
    <w:rsid w:val="00D32262"/>
    <w:rsid w:val="00D3623E"/>
    <w:rsid w:val="00D3727D"/>
    <w:rsid w:val="00D3761E"/>
    <w:rsid w:val="00D40C88"/>
    <w:rsid w:val="00D4145A"/>
    <w:rsid w:val="00D42D0C"/>
    <w:rsid w:val="00D433A2"/>
    <w:rsid w:val="00D44CFB"/>
    <w:rsid w:val="00D4513F"/>
    <w:rsid w:val="00D453D3"/>
    <w:rsid w:val="00D4581B"/>
    <w:rsid w:val="00D4712A"/>
    <w:rsid w:val="00D47530"/>
    <w:rsid w:val="00D500BE"/>
    <w:rsid w:val="00D5366C"/>
    <w:rsid w:val="00D57368"/>
    <w:rsid w:val="00D6109E"/>
    <w:rsid w:val="00D61C56"/>
    <w:rsid w:val="00D6213C"/>
    <w:rsid w:val="00D6214D"/>
    <w:rsid w:val="00D628AE"/>
    <w:rsid w:val="00D63B17"/>
    <w:rsid w:val="00D65DCF"/>
    <w:rsid w:val="00D66598"/>
    <w:rsid w:val="00D67435"/>
    <w:rsid w:val="00D67CD9"/>
    <w:rsid w:val="00D71430"/>
    <w:rsid w:val="00D74164"/>
    <w:rsid w:val="00D75281"/>
    <w:rsid w:val="00D805B8"/>
    <w:rsid w:val="00D80A5B"/>
    <w:rsid w:val="00D82B2F"/>
    <w:rsid w:val="00D878F4"/>
    <w:rsid w:val="00D975FD"/>
    <w:rsid w:val="00DA26AF"/>
    <w:rsid w:val="00DA2F06"/>
    <w:rsid w:val="00DA7548"/>
    <w:rsid w:val="00DB06AE"/>
    <w:rsid w:val="00DB1D30"/>
    <w:rsid w:val="00DB1E2B"/>
    <w:rsid w:val="00DB2EB5"/>
    <w:rsid w:val="00DB3467"/>
    <w:rsid w:val="00DB4971"/>
    <w:rsid w:val="00DB77C3"/>
    <w:rsid w:val="00DB7D20"/>
    <w:rsid w:val="00DB7D56"/>
    <w:rsid w:val="00DC0096"/>
    <w:rsid w:val="00DC0580"/>
    <w:rsid w:val="00DC0674"/>
    <w:rsid w:val="00DC1B0B"/>
    <w:rsid w:val="00DC4AF5"/>
    <w:rsid w:val="00DC5586"/>
    <w:rsid w:val="00DC5F71"/>
    <w:rsid w:val="00DD0504"/>
    <w:rsid w:val="00DD2653"/>
    <w:rsid w:val="00DD5881"/>
    <w:rsid w:val="00DE1263"/>
    <w:rsid w:val="00DE1328"/>
    <w:rsid w:val="00DE1882"/>
    <w:rsid w:val="00DE2CBA"/>
    <w:rsid w:val="00DE37CA"/>
    <w:rsid w:val="00DE39A9"/>
    <w:rsid w:val="00DE3BCA"/>
    <w:rsid w:val="00DE41AF"/>
    <w:rsid w:val="00DE5C72"/>
    <w:rsid w:val="00DE6945"/>
    <w:rsid w:val="00DE75F3"/>
    <w:rsid w:val="00DF1233"/>
    <w:rsid w:val="00DF2A09"/>
    <w:rsid w:val="00DF3320"/>
    <w:rsid w:val="00DF3A42"/>
    <w:rsid w:val="00DF46FB"/>
    <w:rsid w:val="00DF7D22"/>
    <w:rsid w:val="00E00BEA"/>
    <w:rsid w:val="00E013C1"/>
    <w:rsid w:val="00E024F6"/>
    <w:rsid w:val="00E03A62"/>
    <w:rsid w:val="00E04572"/>
    <w:rsid w:val="00E0464F"/>
    <w:rsid w:val="00E04A7A"/>
    <w:rsid w:val="00E057BF"/>
    <w:rsid w:val="00E05ADD"/>
    <w:rsid w:val="00E05B16"/>
    <w:rsid w:val="00E074AA"/>
    <w:rsid w:val="00E100DE"/>
    <w:rsid w:val="00E10EA2"/>
    <w:rsid w:val="00E12749"/>
    <w:rsid w:val="00E15596"/>
    <w:rsid w:val="00E1650C"/>
    <w:rsid w:val="00E17522"/>
    <w:rsid w:val="00E22B65"/>
    <w:rsid w:val="00E23259"/>
    <w:rsid w:val="00E23417"/>
    <w:rsid w:val="00E30102"/>
    <w:rsid w:val="00E31970"/>
    <w:rsid w:val="00E32668"/>
    <w:rsid w:val="00E34D9F"/>
    <w:rsid w:val="00E36D7A"/>
    <w:rsid w:val="00E378A2"/>
    <w:rsid w:val="00E41F14"/>
    <w:rsid w:val="00E43A23"/>
    <w:rsid w:val="00E445CD"/>
    <w:rsid w:val="00E45297"/>
    <w:rsid w:val="00E46B10"/>
    <w:rsid w:val="00E47192"/>
    <w:rsid w:val="00E471F3"/>
    <w:rsid w:val="00E504C7"/>
    <w:rsid w:val="00E5089E"/>
    <w:rsid w:val="00E51741"/>
    <w:rsid w:val="00E51784"/>
    <w:rsid w:val="00E519D5"/>
    <w:rsid w:val="00E52C03"/>
    <w:rsid w:val="00E52E8E"/>
    <w:rsid w:val="00E53AED"/>
    <w:rsid w:val="00E5454E"/>
    <w:rsid w:val="00E5585B"/>
    <w:rsid w:val="00E56B5E"/>
    <w:rsid w:val="00E6046B"/>
    <w:rsid w:val="00E60A45"/>
    <w:rsid w:val="00E61B14"/>
    <w:rsid w:val="00E62CC2"/>
    <w:rsid w:val="00E636C7"/>
    <w:rsid w:val="00E642FA"/>
    <w:rsid w:val="00E65B21"/>
    <w:rsid w:val="00E65BB5"/>
    <w:rsid w:val="00E6764B"/>
    <w:rsid w:val="00E70029"/>
    <w:rsid w:val="00E70DC7"/>
    <w:rsid w:val="00E71F60"/>
    <w:rsid w:val="00E73504"/>
    <w:rsid w:val="00E73D0F"/>
    <w:rsid w:val="00E73EE1"/>
    <w:rsid w:val="00E7456F"/>
    <w:rsid w:val="00E74F65"/>
    <w:rsid w:val="00E77A0B"/>
    <w:rsid w:val="00E77E97"/>
    <w:rsid w:val="00E807CE"/>
    <w:rsid w:val="00E81256"/>
    <w:rsid w:val="00E82CAB"/>
    <w:rsid w:val="00E84416"/>
    <w:rsid w:val="00E8490C"/>
    <w:rsid w:val="00E85497"/>
    <w:rsid w:val="00E86300"/>
    <w:rsid w:val="00E901CE"/>
    <w:rsid w:val="00E90668"/>
    <w:rsid w:val="00E9159F"/>
    <w:rsid w:val="00E91777"/>
    <w:rsid w:val="00E917FD"/>
    <w:rsid w:val="00E91827"/>
    <w:rsid w:val="00E922A7"/>
    <w:rsid w:val="00E9507E"/>
    <w:rsid w:val="00E95157"/>
    <w:rsid w:val="00E964B2"/>
    <w:rsid w:val="00E967AF"/>
    <w:rsid w:val="00E96E70"/>
    <w:rsid w:val="00EA3786"/>
    <w:rsid w:val="00EA5C90"/>
    <w:rsid w:val="00EB410A"/>
    <w:rsid w:val="00EB41DA"/>
    <w:rsid w:val="00EB43B3"/>
    <w:rsid w:val="00EB5B1E"/>
    <w:rsid w:val="00EB6ADF"/>
    <w:rsid w:val="00EB79D5"/>
    <w:rsid w:val="00EC1321"/>
    <w:rsid w:val="00EC2D25"/>
    <w:rsid w:val="00EC5942"/>
    <w:rsid w:val="00EC6087"/>
    <w:rsid w:val="00EC66EB"/>
    <w:rsid w:val="00EC6726"/>
    <w:rsid w:val="00EC7D57"/>
    <w:rsid w:val="00ED18F5"/>
    <w:rsid w:val="00ED45C8"/>
    <w:rsid w:val="00ED5094"/>
    <w:rsid w:val="00ED7989"/>
    <w:rsid w:val="00ED7BF6"/>
    <w:rsid w:val="00EE3B65"/>
    <w:rsid w:val="00EE5BBD"/>
    <w:rsid w:val="00EE7B9C"/>
    <w:rsid w:val="00EE7CC6"/>
    <w:rsid w:val="00EF0EBC"/>
    <w:rsid w:val="00EF2DCC"/>
    <w:rsid w:val="00EF3838"/>
    <w:rsid w:val="00EF4C21"/>
    <w:rsid w:val="00EF5200"/>
    <w:rsid w:val="00EF54A0"/>
    <w:rsid w:val="00EF5864"/>
    <w:rsid w:val="00EF621B"/>
    <w:rsid w:val="00F0190B"/>
    <w:rsid w:val="00F0359E"/>
    <w:rsid w:val="00F03BBF"/>
    <w:rsid w:val="00F040AD"/>
    <w:rsid w:val="00F06455"/>
    <w:rsid w:val="00F06604"/>
    <w:rsid w:val="00F10522"/>
    <w:rsid w:val="00F109B9"/>
    <w:rsid w:val="00F1121C"/>
    <w:rsid w:val="00F121E4"/>
    <w:rsid w:val="00F12409"/>
    <w:rsid w:val="00F14A78"/>
    <w:rsid w:val="00F164D7"/>
    <w:rsid w:val="00F22CA0"/>
    <w:rsid w:val="00F22FD1"/>
    <w:rsid w:val="00F232F8"/>
    <w:rsid w:val="00F247D9"/>
    <w:rsid w:val="00F25CC2"/>
    <w:rsid w:val="00F260CF"/>
    <w:rsid w:val="00F337E9"/>
    <w:rsid w:val="00F35C14"/>
    <w:rsid w:val="00F37950"/>
    <w:rsid w:val="00F40C94"/>
    <w:rsid w:val="00F504B4"/>
    <w:rsid w:val="00F50990"/>
    <w:rsid w:val="00F52675"/>
    <w:rsid w:val="00F529E9"/>
    <w:rsid w:val="00F56B8E"/>
    <w:rsid w:val="00F57802"/>
    <w:rsid w:val="00F57E11"/>
    <w:rsid w:val="00F6376C"/>
    <w:rsid w:val="00F63B34"/>
    <w:rsid w:val="00F63C71"/>
    <w:rsid w:val="00F648C5"/>
    <w:rsid w:val="00F64A10"/>
    <w:rsid w:val="00F6504E"/>
    <w:rsid w:val="00F663F0"/>
    <w:rsid w:val="00F744A0"/>
    <w:rsid w:val="00F7661F"/>
    <w:rsid w:val="00F8125E"/>
    <w:rsid w:val="00F81E3E"/>
    <w:rsid w:val="00F83EA2"/>
    <w:rsid w:val="00F83F1D"/>
    <w:rsid w:val="00F91352"/>
    <w:rsid w:val="00F913D7"/>
    <w:rsid w:val="00F91BA9"/>
    <w:rsid w:val="00F9303A"/>
    <w:rsid w:val="00F93FFB"/>
    <w:rsid w:val="00F9563C"/>
    <w:rsid w:val="00FA0946"/>
    <w:rsid w:val="00FA13DE"/>
    <w:rsid w:val="00FA1C7F"/>
    <w:rsid w:val="00FA33C3"/>
    <w:rsid w:val="00FA33FE"/>
    <w:rsid w:val="00FA381F"/>
    <w:rsid w:val="00FA4564"/>
    <w:rsid w:val="00FA4D42"/>
    <w:rsid w:val="00FA6A9F"/>
    <w:rsid w:val="00FA6B19"/>
    <w:rsid w:val="00FA7355"/>
    <w:rsid w:val="00FB0C14"/>
    <w:rsid w:val="00FB62D9"/>
    <w:rsid w:val="00FB65B8"/>
    <w:rsid w:val="00FB7354"/>
    <w:rsid w:val="00FC4A3D"/>
    <w:rsid w:val="00FC6FB5"/>
    <w:rsid w:val="00FD00D0"/>
    <w:rsid w:val="00FD03EB"/>
    <w:rsid w:val="00FD06A6"/>
    <w:rsid w:val="00FD326E"/>
    <w:rsid w:val="00FD47F7"/>
    <w:rsid w:val="00FD7141"/>
    <w:rsid w:val="00FE0A96"/>
    <w:rsid w:val="00FE1311"/>
    <w:rsid w:val="00FE19E1"/>
    <w:rsid w:val="00FE27E5"/>
    <w:rsid w:val="00FE2A70"/>
    <w:rsid w:val="00FE34E8"/>
    <w:rsid w:val="00FE38A7"/>
    <w:rsid w:val="00FE55B7"/>
    <w:rsid w:val="00FE7184"/>
    <w:rsid w:val="00FE7A5C"/>
    <w:rsid w:val="00FF0094"/>
    <w:rsid w:val="00FF0F52"/>
    <w:rsid w:val="00FF427F"/>
    <w:rsid w:val="00FF4992"/>
    <w:rsid w:val="00FF4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A72BF"/>
    <w:rPr>
      <w:sz w:val="24"/>
      <w:szCs w:val="24"/>
    </w:rPr>
  </w:style>
  <w:style w:type="paragraph" w:styleId="1">
    <w:name w:val="heading 1"/>
    <w:basedOn w:val="a"/>
    <w:next w:val="a"/>
    <w:qFormat/>
    <w:rsid w:val="00BF77C5"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paragraph" w:styleId="8">
    <w:name w:val="heading 8"/>
    <w:basedOn w:val="a"/>
    <w:next w:val="a"/>
    <w:link w:val="80"/>
    <w:semiHidden/>
    <w:unhideWhenUsed/>
    <w:qFormat/>
    <w:rsid w:val="00DE6945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304341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semiHidden/>
    <w:rsid w:val="00DE6945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90">
    <w:name w:val="Заголовок 9 Знак"/>
    <w:basedOn w:val="a0"/>
    <w:link w:val="9"/>
    <w:semiHidden/>
    <w:rsid w:val="0030434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ConsPlusNormal">
    <w:name w:val="ConsPlusNormal"/>
    <w:rsid w:val="0066313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lock Text"/>
    <w:basedOn w:val="a"/>
    <w:rsid w:val="00E65B21"/>
    <w:pPr>
      <w:widowControl w:val="0"/>
      <w:shd w:val="clear" w:color="auto" w:fill="FFFFFF"/>
      <w:autoSpaceDE w:val="0"/>
      <w:autoSpaceDN w:val="0"/>
      <w:adjustRightInd w:val="0"/>
      <w:spacing w:line="322" w:lineRule="exact"/>
      <w:ind w:left="14" w:right="5" w:firstLine="706"/>
      <w:jc w:val="both"/>
    </w:pPr>
    <w:rPr>
      <w:sz w:val="28"/>
      <w:szCs w:val="28"/>
    </w:rPr>
  </w:style>
  <w:style w:type="paragraph" w:customStyle="1" w:styleId="ConsNormal">
    <w:name w:val="ConsNormal"/>
    <w:rsid w:val="00BF77C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footer"/>
    <w:basedOn w:val="a"/>
    <w:rsid w:val="0020005B"/>
    <w:pPr>
      <w:tabs>
        <w:tab w:val="center" w:pos="4677"/>
        <w:tab w:val="right" w:pos="9355"/>
      </w:tabs>
    </w:pPr>
    <w:rPr>
      <w:sz w:val="20"/>
      <w:szCs w:val="20"/>
    </w:rPr>
  </w:style>
  <w:style w:type="paragraph" w:styleId="a5">
    <w:name w:val="header"/>
    <w:basedOn w:val="a"/>
    <w:link w:val="a6"/>
    <w:rsid w:val="000906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266CE8"/>
    <w:rPr>
      <w:sz w:val="24"/>
      <w:szCs w:val="24"/>
    </w:rPr>
  </w:style>
  <w:style w:type="character" w:styleId="a7">
    <w:name w:val="page number"/>
    <w:basedOn w:val="a0"/>
    <w:rsid w:val="0009067D"/>
  </w:style>
  <w:style w:type="paragraph" w:styleId="a8">
    <w:name w:val="Balloon Text"/>
    <w:basedOn w:val="a"/>
    <w:semiHidden/>
    <w:rsid w:val="00C6722F"/>
    <w:rPr>
      <w:rFonts w:ascii="Tahoma" w:hAnsi="Tahoma" w:cs="Tahoma"/>
      <w:sz w:val="16"/>
      <w:szCs w:val="16"/>
    </w:rPr>
  </w:style>
  <w:style w:type="paragraph" w:styleId="a9">
    <w:name w:val="Normal Indent"/>
    <w:basedOn w:val="a"/>
    <w:rsid w:val="0083554A"/>
    <w:pPr>
      <w:ind w:left="708"/>
    </w:pPr>
    <w:rPr>
      <w:sz w:val="20"/>
      <w:szCs w:val="20"/>
    </w:rPr>
  </w:style>
  <w:style w:type="table" w:styleId="aa">
    <w:name w:val="Table Grid"/>
    <w:basedOn w:val="a1"/>
    <w:rsid w:val="00193B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rsid w:val="00427DA6"/>
    <w:rPr>
      <w:b/>
      <w:sz w:val="28"/>
      <w:szCs w:val="20"/>
      <w:lang w:val="x-none" w:eastAsia="x-none"/>
    </w:rPr>
  </w:style>
  <w:style w:type="character" w:customStyle="1" w:styleId="20">
    <w:name w:val="Основной текст 2 Знак"/>
    <w:link w:val="2"/>
    <w:rsid w:val="00427DA6"/>
    <w:rPr>
      <w:b/>
      <w:sz w:val="28"/>
      <w:lang w:val="x-none" w:eastAsia="x-none"/>
    </w:rPr>
  </w:style>
  <w:style w:type="paragraph" w:styleId="3">
    <w:name w:val="Body Text 3"/>
    <w:basedOn w:val="a"/>
    <w:link w:val="30"/>
    <w:rsid w:val="00427DA6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link w:val="3"/>
    <w:rsid w:val="00427DA6"/>
    <w:rPr>
      <w:sz w:val="16"/>
      <w:szCs w:val="16"/>
      <w:lang w:val="x-none" w:eastAsia="x-none"/>
    </w:rPr>
  </w:style>
  <w:style w:type="character" w:styleId="ab">
    <w:name w:val="annotation reference"/>
    <w:basedOn w:val="a0"/>
    <w:uiPriority w:val="99"/>
    <w:rsid w:val="00CD6E7F"/>
    <w:rPr>
      <w:sz w:val="16"/>
      <w:szCs w:val="16"/>
    </w:rPr>
  </w:style>
  <w:style w:type="paragraph" w:styleId="ac">
    <w:name w:val="annotation text"/>
    <w:basedOn w:val="a"/>
    <w:link w:val="ad"/>
    <w:rsid w:val="00CD6E7F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CD6E7F"/>
  </w:style>
  <w:style w:type="paragraph" w:styleId="ae">
    <w:name w:val="annotation subject"/>
    <w:basedOn w:val="ac"/>
    <w:next w:val="ac"/>
    <w:link w:val="af"/>
    <w:rsid w:val="00CD6E7F"/>
    <w:rPr>
      <w:b/>
      <w:bCs/>
    </w:rPr>
  </w:style>
  <w:style w:type="character" w:customStyle="1" w:styleId="af">
    <w:name w:val="Тема примечания Знак"/>
    <w:basedOn w:val="ad"/>
    <w:link w:val="ae"/>
    <w:rsid w:val="00CD6E7F"/>
    <w:rPr>
      <w:b/>
      <w:bCs/>
    </w:rPr>
  </w:style>
  <w:style w:type="paragraph" w:styleId="af0">
    <w:name w:val="List Paragraph"/>
    <w:basedOn w:val="a"/>
    <w:uiPriority w:val="34"/>
    <w:qFormat/>
    <w:rsid w:val="00415D83"/>
    <w:pPr>
      <w:ind w:left="720"/>
      <w:contextualSpacing/>
    </w:pPr>
  </w:style>
  <w:style w:type="paragraph" w:customStyle="1" w:styleId="Default">
    <w:name w:val="Default"/>
    <w:rsid w:val="002E5171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A72BF"/>
    <w:rPr>
      <w:sz w:val="24"/>
      <w:szCs w:val="24"/>
    </w:rPr>
  </w:style>
  <w:style w:type="paragraph" w:styleId="1">
    <w:name w:val="heading 1"/>
    <w:basedOn w:val="a"/>
    <w:next w:val="a"/>
    <w:qFormat/>
    <w:rsid w:val="00BF77C5"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paragraph" w:styleId="8">
    <w:name w:val="heading 8"/>
    <w:basedOn w:val="a"/>
    <w:next w:val="a"/>
    <w:link w:val="80"/>
    <w:semiHidden/>
    <w:unhideWhenUsed/>
    <w:qFormat/>
    <w:rsid w:val="00DE6945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304341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semiHidden/>
    <w:rsid w:val="00DE6945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90">
    <w:name w:val="Заголовок 9 Знак"/>
    <w:basedOn w:val="a0"/>
    <w:link w:val="9"/>
    <w:semiHidden/>
    <w:rsid w:val="0030434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ConsPlusNormal">
    <w:name w:val="ConsPlusNormal"/>
    <w:rsid w:val="0066313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lock Text"/>
    <w:basedOn w:val="a"/>
    <w:rsid w:val="00E65B21"/>
    <w:pPr>
      <w:widowControl w:val="0"/>
      <w:shd w:val="clear" w:color="auto" w:fill="FFFFFF"/>
      <w:autoSpaceDE w:val="0"/>
      <w:autoSpaceDN w:val="0"/>
      <w:adjustRightInd w:val="0"/>
      <w:spacing w:line="322" w:lineRule="exact"/>
      <w:ind w:left="14" w:right="5" w:firstLine="706"/>
      <w:jc w:val="both"/>
    </w:pPr>
    <w:rPr>
      <w:sz w:val="28"/>
      <w:szCs w:val="28"/>
    </w:rPr>
  </w:style>
  <w:style w:type="paragraph" w:customStyle="1" w:styleId="ConsNormal">
    <w:name w:val="ConsNormal"/>
    <w:rsid w:val="00BF77C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footer"/>
    <w:basedOn w:val="a"/>
    <w:rsid w:val="0020005B"/>
    <w:pPr>
      <w:tabs>
        <w:tab w:val="center" w:pos="4677"/>
        <w:tab w:val="right" w:pos="9355"/>
      </w:tabs>
    </w:pPr>
    <w:rPr>
      <w:sz w:val="20"/>
      <w:szCs w:val="20"/>
    </w:rPr>
  </w:style>
  <w:style w:type="paragraph" w:styleId="a5">
    <w:name w:val="header"/>
    <w:basedOn w:val="a"/>
    <w:link w:val="a6"/>
    <w:rsid w:val="000906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266CE8"/>
    <w:rPr>
      <w:sz w:val="24"/>
      <w:szCs w:val="24"/>
    </w:rPr>
  </w:style>
  <w:style w:type="character" w:styleId="a7">
    <w:name w:val="page number"/>
    <w:basedOn w:val="a0"/>
    <w:rsid w:val="0009067D"/>
  </w:style>
  <w:style w:type="paragraph" w:styleId="a8">
    <w:name w:val="Balloon Text"/>
    <w:basedOn w:val="a"/>
    <w:semiHidden/>
    <w:rsid w:val="00C6722F"/>
    <w:rPr>
      <w:rFonts w:ascii="Tahoma" w:hAnsi="Tahoma" w:cs="Tahoma"/>
      <w:sz w:val="16"/>
      <w:szCs w:val="16"/>
    </w:rPr>
  </w:style>
  <w:style w:type="paragraph" w:styleId="a9">
    <w:name w:val="Normal Indent"/>
    <w:basedOn w:val="a"/>
    <w:rsid w:val="0083554A"/>
    <w:pPr>
      <w:ind w:left="708"/>
    </w:pPr>
    <w:rPr>
      <w:sz w:val="20"/>
      <w:szCs w:val="20"/>
    </w:rPr>
  </w:style>
  <w:style w:type="table" w:styleId="aa">
    <w:name w:val="Table Grid"/>
    <w:basedOn w:val="a1"/>
    <w:rsid w:val="00193B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rsid w:val="00427DA6"/>
    <w:rPr>
      <w:b/>
      <w:sz w:val="28"/>
      <w:szCs w:val="20"/>
      <w:lang w:val="x-none" w:eastAsia="x-none"/>
    </w:rPr>
  </w:style>
  <w:style w:type="character" w:customStyle="1" w:styleId="20">
    <w:name w:val="Основной текст 2 Знак"/>
    <w:link w:val="2"/>
    <w:rsid w:val="00427DA6"/>
    <w:rPr>
      <w:b/>
      <w:sz w:val="28"/>
      <w:lang w:val="x-none" w:eastAsia="x-none"/>
    </w:rPr>
  </w:style>
  <w:style w:type="paragraph" w:styleId="3">
    <w:name w:val="Body Text 3"/>
    <w:basedOn w:val="a"/>
    <w:link w:val="30"/>
    <w:rsid w:val="00427DA6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link w:val="3"/>
    <w:rsid w:val="00427DA6"/>
    <w:rPr>
      <w:sz w:val="16"/>
      <w:szCs w:val="16"/>
      <w:lang w:val="x-none" w:eastAsia="x-none"/>
    </w:rPr>
  </w:style>
  <w:style w:type="character" w:styleId="ab">
    <w:name w:val="annotation reference"/>
    <w:basedOn w:val="a0"/>
    <w:uiPriority w:val="99"/>
    <w:rsid w:val="00CD6E7F"/>
    <w:rPr>
      <w:sz w:val="16"/>
      <w:szCs w:val="16"/>
    </w:rPr>
  </w:style>
  <w:style w:type="paragraph" w:styleId="ac">
    <w:name w:val="annotation text"/>
    <w:basedOn w:val="a"/>
    <w:link w:val="ad"/>
    <w:rsid w:val="00CD6E7F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CD6E7F"/>
  </w:style>
  <w:style w:type="paragraph" w:styleId="ae">
    <w:name w:val="annotation subject"/>
    <w:basedOn w:val="ac"/>
    <w:next w:val="ac"/>
    <w:link w:val="af"/>
    <w:rsid w:val="00CD6E7F"/>
    <w:rPr>
      <w:b/>
      <w:bCs/>
    </w:rPr>
  </w:style>
  <w:style w:type="character" w:customStyle="1" w:styleId="af">
    <w:name w:val="Тема примечания Знак"/>
    <w:basedOn w:val="ad"/>
    <w:link w:val="ae"/>
    <w:rsid w:val="00CD6E7F"/>
    <w:rPr>
      <w:b/>
      <w:bCs/>
    </w:rPr>
  </w:style>
  <w:style w:type="paragraph" w:styleId="af0">
    <w:name w:val="List Paragraph"/>
    <w:basedOn w:val="a"/>
    <w:uiPriority w:val="34"/>
    <w:qFormat/>
    <w:rsid w:val="00415D83"/>
    <w:pPr>
      <w:ind w:left="720"/>
      <w:contextualSpacing/>
    </w:pPr>
  </w:style>
  <w:style w:type="paragraph" w:customStyle="1" w:styleId="Default">
    <w:name w:val="Default"/>
    <w:rsid w:val="002E5171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38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0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0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2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7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95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5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9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3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5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9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8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4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6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2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1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8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1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2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5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4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8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B09507-D7F2-448A-A9F5-27A4D4B29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150</Pages>
  <Words>30603</Words>
  <Characters>174443</Characters>
  <Application>Microsoft Office Word</Application>
  <DocSecurity>0</DocSecurity>
  <Lines>1453</Lines>
  <Paragraphs>409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>Проект</vt:lpstr>
      <vt:lpstr>КЕМЕРОВСКАЯ ОБЛАСТЬ - КУЗБАСС</vt:lpstr>
      <vt:lpstr/>
      <vt:lpstr>СОВЕТ НАРОДНЫХ ДЕПУТАТОВ</vt:lpstr>
      <vt:lpstr>ПРОКОПЬЕВСКОГО МУНИЦИПАЛЬНОГО ОКРУГА</vt:lpstr>
      <vt:lpstr/>
      <vt:lpstr>    - дефицит бюджета в сумме 212 144,4 тыс. рублей или 9 процентов от объема доходо</vt:lpstr>
      <vt:lpstr>    - профицит бюджета на 2024 год в сумме 87 000,0 тыс. рублей или 3,2 процента от </vt:lpstr>
    </vt:vector>
  </TitlesOfParts>
  <Company/>
  <LinksUpToDate>false</LinksUpToDate>
  <CharactersWithSpaces>204637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525safarova</dc:creator>
  <cp:lastModifiedBy>Sovet</cp:lastModifiedBy>
  <cp:revision>6</cp:revision>
  <cp:lastPrinted>2023-02-22T04:25:00Z</cp:lastPrinted>
  <dcterms:created xsi:type="dcterms:W3CDTF">2023-09-19T01:31:00Z</dcterms:created>
  <dcterms:modified xsi:type="dcterms:W3CDTF">2023-09-29T04:43:00Z</dcterms:modified>
</cp:coreProperties>
</file>